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2780"/>
        <w:tblW w:w="13860" w:type="dxa"/>
        <w:tblLook w:val="04A0" w:firstRow="1" w:lastRow="0" w:firstColumn="1" w:lastColumn="0" w:noHBand="0" w:noVBand="1"/>
      </w:tblPr>
      <w:tblGrid>
        <w:gridCol w:w="3794"/>
        <w:gridCol w:w="6554"/>
        <w:gridCol w:w="3512"/>
      </w:tblGrid>
      <w:tr w:rsidR="00145DE0" w:rsidRPr="00A05AA0" w:rsidTr="000023C9">
        <w:tc>
          <w:tcPr>
            <w:tcW w:w="3794" w:type="dxa"/>
          </w:tcPr>
          <w:p w:rsidR="00145DE0" w:rsidRPr="00F80FFC" w:rsidRDefault="00145DE0" w:rsidP="00145DE0">
            <w:pPr>
              <w:rPr>
                <w:rFonts w:cstheme="minorHAnsi"/>
              </w:rPr>
            </w:pPr>
            <w:r w:rsidRPr="00F80FFC">
              <w:rPr>
                <w:rFonts w:cstheme="minorHAnsi"/>
              </w:rPr>
              <w:t>IA</w:t>
            </w:r>
          </w:p>
          <w:p w:rsidR="00145DE0" w:rsidRPr="00F80FFC" w:rsidRDefault="00145DE0" w:rsidP="00145DE0">
            <w:pPr>
              <w:rPr>
                <w:rFonts w:cstheme="minorHAnsi"/>
              </w:rPr>
            </w:pPr>
            <w:r w:rsidRPr="00F80FFC">
              <w:rPr>
                <w:rFonts w:cstheme="minorHAnsi"/>
              </w:rPr>
              <w:t>IEF</w:t>
            </w:r>
          </w:p>
          <w:p w:rsidR="00145DE0" w:rsidRPr="00F80FFC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Etablissement</w:t>
            </w:r>
            <w:r w:rsidRPr="00F80FFC">
              <w:rPr>
                <w:rFonts w:cstheme="minorHAnsi"/>
              </w:rPr>
              <w:t>:</w:t>
            </w:r>
          </w:p>
          <w:p w:rsidR="00145DE0" w:rsidRPr="00F80FFC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Nom du prof :</w:t>
            </w:r>
          </w:p>
          <w:p w:rsidR="00145DE0" w:rsidRPr="00A05AA0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Grade :</w:t>
            </w:r>
          </w:p>
          <w:p w:rsidR="00145DE0" w:rsidRPr="00A05AA0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Tel :</w:t>
            </w:r>
          </w:p>
          <w:p w:rsidR="00145DE0" w:rsidRPr="00A05AA0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  <w:lang w:val="en-US"/>
              </w:rPr>
            </w:pPr>
          </w:p>
        </w:tc>
        <w:tc>
          <w:tcPr>
            <w:tcW w:w="6554" w:type="dxa"/>
          </w:tcPr>
          <w:p w:rsidR="00145DE0" w:rsidRPr="00F80FFC" w:rsidRDefault="00145DE0" w:rsidP="00145DE0">
            <w:pPr>
              <w:rPr>
                <w:rFonts w:cstheme="minorHAnsi"/>
                <w:b/>
                <w:u w:val="single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  <w:b/>
                <w:u w:val="single"/>
              </w:rPr>
              <w:t>Domaine :</w:t>
            </w:r>
            <w:r w:rsidRPr="00A05AA0">
              <w:rPr>
                <w:rFonts w:cstheme="minorHAnsi"/>
              </w:rPr>
              <w:t xml:space="preserve"> (Activités numériques/ Activités géométriques)</w:t>
            </w:r>
          </w:p>
          <w:p w:rsidR="00973394" w:rsidRPr="00A05AA0" w:rsidRDefault="00973394" w:rsidP="00145DE0">
            <w:pPr>
              <w:rPr>
                <w:rFonts w:cstheme="minorHAnsi"/>
                <w:b/>
                <w:u w:val="single"/>
              </w:rPr>
            </w:pPr>
          </w:p>
          <w:p w:rsidR="00145DE0" w:rsidRPr="00A05AA0" w:rsidRDefault="000023C9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  <w:b/>
                <w:u w:val="single"/>
              </w:rPr>
              <w:t xml:space="preserve">Leçon </w:t>
            </w:r>
            <w:r w:rsidRPr="00A05AA0">
              <w:rPr>
                <w:rFonts w:cstheme="minorHAnsi"/>
                <w:b/>
              </w:rPr>
              <w:t xml:space="preserve">  (</w:t>
            </w:r>
            <w:r w:rsidRPr="00A05AA0">
              <w:rPr>
                <w:rFonts w:cstheme="minorHAnsi"/>
              </w:rPr>
              <w:t>mettre le titre de la leçon</w:t>
            </w:r>
            <w:r>
              <w:rPr>
                <w:rFonts w:cstheme="minorHAnsi"/>
              </w:rPr>
              <w:t>)</w:t>
            </w:r>
          </w:p>
          <w:p w:rsidR="00145DE0" w:rsidRPr="00A05AA0" w:rsidRDefault="00145DE0" w:rsidP="00145DE0">
            <w:pPr>
              <w:rPr>
                <w:rFonts w:cstheme="minorHAnsi"/>
                <w:b/>
              </w:rPr>
            </w:pPr>
            <w:r w:rsidRPr="00A05AA0">
              <w:rPr>
                <w:rFonts w:cstheme="minorHAnsi"/>
                <w:b/>
              </w:rPr>
              <w:t xml:space="preserve">                             </w:t>
            </w:r>
          </w:p>
          <w:p w:rsidR="00973394" w:rsidRPr="00A05AA0" w:rsidRDefault="00973394" w:rsidP="00145DE0">
            <w:pPr>
              <w:rPr>
                <w:rFonts w:cstheme="minorHAnsi"/>
                <w:b/>
                <w:u w:val="single"/>
              </w:rPr>
            </w:pPr>
          </w:p>
          <w:p w:rsidR="00145DE0" w:rsidRPr="00A05AA0" w:rsidRDefault="00145DE0" w:rsidP="00145DE0">
            <w:pPr>
              <w:rPr>
                <w:rFonts w:cstheme="minorHAnsi"/>
                <w:b/>
              </w:rPr>
            </w:pPr>
            <w:r w:rsidRPr="00A05AA0">
              <w:rPr>
                <w:rFonts w:cstheme="minorHAnsi"/>
                <w:b/>
                <w:u w:val="single"/>
              </w:rPr>
              <w:t>Durée </w:t>
            </w:r>
            <w:r w:rsidRPr="00A05AA0">
              <w:rPr>
                <w:rFonts w:cstheme="minorHAnsi"/>
              </w:rPr>
              <w:t>(mettre la durée prévue pour</w:t>
            </w:r>
            <w:r w:rsidR="00BE0D0A" w:rsidRPr="00A05AA0">
              <w:rPr>
                <w:rFonts w:cstheme="minorHAnsi"/>
              </w:rPr>
              <w:t xml:space="preserve"> la leçon</w:t>
            </w:r>
            <w:r w:rsidRPr="00A05AA0">
              <w:rPr>
                <w:rFonts w:cstheme="minorHAnsi"/>
              </w:rPr>
              <w:t>)</w:t>
            </w:r>
            <w:r w:rsidRPr="00A05AA0">
              <w:rPr>
                <w:rFonts w:cstheme="minorHAnsi"/>
                <w:b/>
              </w:rPr>
              <w:t xml:space="preserve">                                        </w:t>
            </w:r>
          </w:p>
          <w:p w:rsidR="00145DE0" w:rsidRPr="00A05AA0" w:rsidRDefault="00145DE0" w:rsidP="00145DE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512" w:type="dxa"/>
          </w:tcPr>
          <w:p w:rsidR="00145DE0" w:rsidRPr="00A05AA0" w:rsidRDefault="00145DE0" w:rsidP="00145DE0">
            <w:pPr>
              <w:rPr>
                <w:rFonts w:cstheme="minorHAnsi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  <w:u w:val="single"/>
              </w:rPr>
              <w:t>Année-scolaire</w:t>
            </w:r>
            <w:r w:rsidRPr="00A05AA0">
              <w:rPr>
                <w:rFonts w:cstheme="minorHAnsi"/>
              </w:rPr>
              <w:t> :        2018-2019</w:t>
            </w:r>
          </w:p>
          <w:p w:rsidR="00145DE0" w:rsidRPr="00A05AA0" w:rsidRDefault="00145DE0" w:rsidP="00145DE0">
            <w:pPr>
              <w:rPr>
                <w:rFonts w:cstheme="minorHAnsi"/>
                <w:u w:val="single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  <w:u w:val="single"/>
              </w:rPr>
              <w:t xml:space="preserve">Classe : </w:t>
            </w:r>
            <w:r w:rsidR="004118DC">
              <w:rPr>
                <w:rFonts w:cstheme="minorHAnsi"/>
              </w:rPr>
              <w:t xml:space="preserve">                   </w:t>
            </w:r>
            <w:bookmarkStart w:id="0" w:name="_GoBack"/>
            <w:bookmarkEnd w:id="0"/>
          </w:p>
          <w:p w:rsidR="00145DE0" w:rsidRPr="00A05AA0" w:rsidRDefault="00145DE0" w:rsidP="00145DE0">
            <w:pPr>
              <w:rPr>
                <w:rFonts w:cstheme="minorHAnsi"/>
                <w:u w:val="single"/>
              </w:rPr>
            </w:pPr>
          </w:p>
          <w:p w:rsidR="00145DE0" w:rsidRPr="00A05AA0" w:rsidRDefault="00145DE0" w:rsidP="00145DE0">
            <w:pPr>
              <w:rPr>
                <w:rFonts w:cstheme="minorHAnsi"/>
              </w:rPr>
            </w:pPr>
            <w:r w:rsidRPr="00A05AA0">
              <w:rPr>
                <w:rFonts w:cstheme="minorHAnsi"/>
                <w:u w:val="single"/>
              </w:rPr>
              <w:t>Effectif :</w:t>
            </w:r>
            <w:r w:rsidRPr="00A05AA0">
              <w:rPr>
                <w:rFonts w:cstheme="minorHAnsi"/>
              </w:rPr>
              <w:t xml:space="preserve">    …..     dont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G=....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F=..…</m:t>
                      </m:r>
                    </m:e>
                  </m:eqArr>
                </m:e>
              </m:d>
            </m:oMath>
          </w:p>
        </w:tc>
      </w:tr>
      <w:tr w:rsidR="00145DE0" w:rsidRPr="00A05AA0" w:rsidTr="000023C9">
        <w:tc>
          <w:tcPr>
            <w:tcW w:w="3794" w:type="dxa"/>
          </w:tcPr>
          <w:p w:rsidR="00145DE0" w:rsidRPr="00A05AA0" w:rsidRDefault="00145DE0" w:rsidP="00145DE0">
            <w:pPr>
              <w:jc w:val="center"/>
              <w:rPr>
                <w:rFonts w:cstheme="minorHAnsi"/>
              </w:rPr>
            </w:pPr>
            <w:r w:rsidRPr="00A05AA0">
              <w:rPr>
                <w:rFonts w:cstheme="minorHAnsi"/>
              </w:rPr>
              <w:t>Informations  sur le professeur</w:t>
            </w:r>
          </w:p>
        </w:tc>
        <w:tc>
          <w:tcPr>
            <w:tcW w:w="6554" w:type="dxa"/>
          </w:tcPr>
          <w:p w:rsidR="00145DE0" w:rsidRPr="00A05AA0" w:rsidRDefault="00145DE0" w:rsidP="00145DE0">
            <w:pPr>
              <w:jc w:val="center"/>
              <w:rPr>
                <w:rFonts w:cstheme="minorHAnsi"/>
              </w:rPr>
            </w:pPr>
            <w:r w:rsidRPr="00A05AA0">
              <w:rPr>
                <w:rFonts w:cstheme="minorHAnsi"/>
              </w:rPr>
              <w:t>Informations sur la leçon</w:t>
            </w:r>
          </w:p>
        </w:tc>
        <w:tc>
          <w:tcPr>
            <w:tcW w:w="3512" w:type="dxa"/>
          </w:tcPr>
          <w:p w:rsidR="00145DE0" w:rsidRPr="00A05AA0" w:rsidRDefault="00145DE0" w:rsidP="00145DE0">
            <w:pPr>
              <w:jc w:val="center"/>
              <w:rPr>
                <w:rFonts w:cstheme="minorHAnsi"/>
              </w:rPr>
            </w:pPr>
            <w:r w:rsidRPr="00A05AA0">
              <w:rPr>
                <w:rFonts w:cstheme="minorHAnsi"/>
              </w:rPr>
              <w:t>Info</w:t>
            </w:r>
            <w:r w:rsidR="00973394" w:rsidRPr="00A05AA0">
              <w:rPr>
                <w:rFonts w:cstheme="minorHAnsi"/>
              </w:rPr>
              <w:t xml:space="preserve">rmations </w:t>
            </w:r>
            <w:r w:rsidRPr="00A05AA0">
              <w:rPr>
                <w:rFonts w:cstheme="minorHAnsi"/>
              </w:rPr>
              <w:t xml:space="preserve"> sur les élèves</w:t>
            </w:r>
          </w:p>
        </w:tc>
      </w:tr>
    </w:tbl>
    <w:p w:rsidR="00145DE0" w:rsidRPr="00A05AA0" w:rsidRDefault="000023C9" w:rsidP="00145DE0">
      <w:pPr>
        <w:jc w:val="center"/>
        <w:rPr>
          <w:rFonts w:cstheme="minorHAnsi"/>
          <w:b/>
          <w:u w:val="single"/>
        </w:rPr>
      </w:pPr>
      <w:r w:rsidRPr="00A05AA0">
        <w:rPr>
          <w:rFonts w:cstheme="minorHAnsi"/>
          <w:b/>
          <w:u w:val="single"/>
        </w:rPr>
        <w:t>CANEVAS</w:t>
      </w:r>
      <w:r w:rsidR="005E147A">
        <w:rPr>
          <w:rFonts w:cstheme="minorHAnsi"/>
          <w:b/>
          <w:u w:val="single"/>
        </w:rPr>
        <w:t xml:space="preserve"> (MODELE)</w:t>
      </w:r>
      <w:r w:rsidRPr="00A05AA0">
        <w:rPr>
          <w:rFonts w:cstheme="minorHAnsi"/>
          <w:b/>
          <w:u w:val="single"/>
        </w:rPr>
        <w:t xml:space="preserve"> </w:t>
      </w:r>
      <w:r w:rsidR="005E147A">
        <w:rPr>
          <w:rFonts w:cstheme="minorHAnsi"/>
          <w:b/>
          <w:u w:val="single"/>
        </w:rPr>
        <w:t>D’UNE FICHE DE PREPARATION DE</w:t>
      </w:r>
      <w:r w:rsidRPr="00A05AA0">
        <w:rPr>
          <w:rFonts w:cstheme="minorHAnsi"/>
          <w:b/>
          <w:u w:val="single"/>
        </w:rPr>
        <w:t xml:space="preserve"> LEÇON</w:t>
      </w:r>
    </w:p>
    <w:p w:rsidR="00145DE0" w:rsidRPr="00A05AA0" w:rsidRDefault="00145DE0" w:rsidP="00145DE0">
      <w:pPr>
        <w:rPr>
          <w:rFonts w:cstheme="minorHAnsi"/>
          <w:color w:val="000000"/>
        </w:rPr>
      </w:pPr>
      <w:r w:rsidRPr="00A05AA0">
        <w:rPr>
          <w:rFonts w:cstheme="minorHAnsi"/>
          <w:color w:val="000000"/>
        </w:rPr>
        <w:t xml:space="preserve">1- </w:t>
      </w:r>
      <w:r w:rsidRPr="00A05AA0">
        <w:rPr>
          <w:rFonts w:cstheme="minorHAnsi"/>
          <w:b/>
          <w:color w:val="000000"/>
        </w:rPr>
        <w:t>Entête</w:t>
      </w:r>
      <w:r w:rsidRPr="00A05AA0">
        <w:rPr>
          <w:rFonts w:cstheme="minorHAnsi"/>
          <w:color w:val="000000"/>
        </w:rPr>
        <w:t> :</w:t>
      </w:r>
    </w:p>
    <w:p w:rsidR="00145DE0" w:rsidRPr="00A05AA0" w:rsidRDefault="00145DE0" w:rsidP="00973394">
      <w:pPr>
        <w:rPr>
          <w:rFonts w:cstheme="minorHAnsi"/>
          <w:b/>
          <w:sz w:val="24"/>
          <w:u w:val="single"/>
        </w:rPr>
      </w:pPr>
    </w:p>
    <w:p w:rsidR="00973394" w:rsidRPr="00A05AA0" w:rsidRDefault="00973394" w:rsidP="00973394">
      <w:pPr>
        <w:rPr>
          <w:rFonts w:cstheme="minorHAnsi"/>
          <w:sz w:val="24"/>
        </w:rPr>
      </w:pPr>
      <w:r w:rsidRPr="00A05AA0">
        <w:rPr>
          <w:rFonts w:cstheme="minorHAnsi"/>
          <w:b/>
          <w:sz w:val="24"/>
        </w:rPr>
        <w:t>2- Compétence de base </w:t>
      </w:r>
      <w:r w:rsidR="0035445B" w:rsidRPr="00A05AA0">
        <w:rPr>
          <w:rFonts w:cstheme="minorHAnsi"/>
          <w:sz w:val="24"/>
        </w:rPr>
        <w:t>(m</w:t>
      </w:r>
      <w:r w:rsidRPr="00A05AA0">
        <w:rPr>
          <w:rFonts w:cstheme="minorHAnsi"/>
          <w:sz w:val="24"/>
        </w:rPr>
        <w:t>ettre la compétence de base mentionnée dans le guide d’usage)</w:t>
      </w:r>
    </w:p>
    <w:p w:rsidR="00973394" w:rsidRPr="00A05AA0" w:rsidRDefault="00973394" w:rsidP="00973394">
      <w:pPr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3</w:t>
      </w:r>
      <w:r w:rsidRPr="00A05AA0">
        <w:rPr>
          <w:rFonts w:cstheme="minorHAnsi"/>
          <w:b/>
          <w:bCs/>
          <w:color w:val="000000"/>
          <w:sz w:val="24"/>
        </w:rPr>
        <w:t xml:space="preserve">- </w:t>
      </w:r>
      <w:r w:rsidRPr="00A05AA0">
        <w:rPr>
          <w:rFonts w:cstheme="minorHAnsi"/>
          <w:color w:val="000000"/>
          <w:sz w:val="24"/>
        </w:rPr>
        <w:t xml:space="preserve"> </w:t>
      </w:r>
      <w:r w:rsidRPr="00A05AA0">
        <w:rPr>
          <w:rFonts w:cstheme="minorHAnsi"/>
          <w:b/>
          <w:bCs/>
          <w:color w:val="000000"/>
          <w:sz w:val="24"/>
        </w:rPr>
        <w:t>Objectifs spécifiques</w:t>
      </w:r>
      <w:r w:rsidRPr="00A05AA0">
        <w:rPr>
          <w:rFonts w:cstheme="minorHAnsi"/>
          <w:bCs/>
          <w:color w:val="000000"/>
          <w:sz w:val="24"/>
        </w:rPr>
        <w:t xml:space="preserve"> </w:t>
      </w:r>
      <w:r w:rsidR="0035445B" w:rsidRPr="00A05AA0">
        <w:rPr>
          <w:rFonts w:cstheme="minorHAnsi"/>
          <w:bCs/>
          <w:color w:val="000000"/>
          <w:sz w:val="24"/>
        </w:rPr>
        <w:t>(</w:t>
      </w:r>
      <w:r w:rsidR="00F80FFC">
        <w:rPr>
          <w:rFonts w:cstheme="minorHAnsi"/>
          <w:bCs/>
          <w:color w:val="000000"/>
          <w:sz w:val="24"/>
        </w:rPr>
        <w:t>Partager les o</w:t>
      </w:r>
      <w:r w:rsidR="0035445B" w:rsidRPr="00A05AA0">
        <w:rPr>
          <w:rFonts w:cstheme="minorHAnsi"/>
          <w:bCs/>
          <w:color w:val="000000"/>
          <w:sz w:val="24"/>
        </w:rPr>
        <w:t xml:space="preserve">bjectifs spécifiques </w:t>
      </w:r>
      <w:r w:rsidR="00F80FFC">
        <w:rPr>
          <w:rFonts w:cstheme="minorHAnsi"/>
          <w:bCs/>
          <w:color w:val="000000"/>
          <w:sz w:val="24"/>
        </w:rPr>
        <w:t>avec les apprenants en début de prestation. Chaque objectif pourra être partagé si nécessaire durant la mise en œuvre de la séquence à laquelle il est rattaché)</w:t>
      </w:r>
    </w:p>
    <w:p w:rsidR="00973394" w:rsidRPr="00A05AA0" w:rsidRDefault="00973394" w:rsidP="00973394">
      <w:pPr>
        <w:rPr>
          <w:rFonts w:cstheme="minorHAnsi"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4</w:t>
      </w:r>
      <w:r w:rsidRPr="00A05AA0">
        <w:rPr>
          <w:rFonts w:cstheme="minorHAnsi"/>
          <w:b/>
          <w:bCs/>
          <w:color w:val="000000"/>
          <w:sz w:val="24"/>
        </w:rPr>
        <w:t xml:space="preserve">- Sources </w:t>
      </w:r>
      <w:r w:rsidRPr="00A05AA0">
        <w:rPr>
          <w:rFonts w:cstheme="minorHAnsi"/>
          <w:bCs/>
          <w:color w:val="000000"/>
          <w:sz w:val="24"/>
        </w:rPr>
        <w:t>(documentation; bibliographie)</w:t>
      </w:r>
    </w:p>
    <w:p w:rsidR="00973394" w:rsidRPr="00A05AA0" w:rsidRDefault="00973394" w:rsidP="00973394">
      <w:pPr>
        <w:rPr>
          <w:rFonts w:cstheme="minorHAnsi"/>
          <w:color w:val="000000"/>
          <w:sz w:val="24"/>
        </w:rPr>
      </w:pPr>
      <w:r w:rsidRPr="00A05AA0">
        <w:rPr>
          <w:rFonts w:cstheme="minorHAnsi"/>
          <w:color w:val="000000"/>
          <w:sz w:val="24"/>
        </w:rPr>
        <w:t xml:space="preserve">5- </w:t>
      </w:r>
      <w:r w:rsidRPr="00A05AA0">
        <w:rPr>
          <w:rFonts w:cstheme="minorHAnsi"/>
          <w:b/>
          <w:bCs/>
          <w:color w:val="000000"/>
          <w:sz w:val="24"/>
        </w:rPr>
        <w:t>Matériels et  supports didactiques</w:t>
      </w:r>
    </w:p>
    <w:p w:rsidR="00973394" w:rsidRPr="00A05AA0" w:rsidRDefault="00973394" w:rsidP="0035445B">
      <w:pPr>
        <w:pStyle w:val="Paragraphedeliste"/>
        <w:numPr>
          <w:ilvl w:val="0"/>
          <w:numId w:val="1"/>
        </w:numPr>
        <w:rPr>
          <w:rFonts w:cstheme="minorHAnsi"/>
          <w:color w:val="000000"/>
          <w:sz w:val="24"/>
        </w:rPr>
      </w:pPr>
      <w:r w:rsidRPr="00A05AA0">
        <w:rPr>
          <w:rFonts w:cstheme="minorHAnsi"/>
          <w:color w:val="000000"/>
          <w:sz w:val="24"/>
        </w:rPr>
        <w:t>Pour l'élève :</w:t>
      </w:r>
    </w:p>
    <w:p w:rsidR="00973394" w:rsidRPr="00A05AA0" w:rsidRDefault="00973394" w:rsidP="0035445B">
      <w:pPr>
        <w:pStyle w:val="Paragraphedeliste"/>
        <w:numPr>
          <w:ilvl w:val="0"/>
          <w:numId w:val="1"/>
        </w:numPr>
        <w:rPr>
          <w:rFonts w:cstheme="minorHAnsi"/>
          <w:color w:val="000000"/>
          <w:sz w:val="24"/>
        </w:rPr>
      </w:pPr>
      <w:r w:rsidRPr="00A05AA0">
        <w:rPr>
          <w:rFonts w:cstheme="minorHAnsi"/>
          <w:color w:val="000000"/>
          <w:sz w:val="24"/>
        </w:rPr>
        <w:t>Pour le professeur :</w:t>
      </w:r>
    </w:p>
    <w:p w:rsidR="0035445B" w:rsidRPr="00A05AA0" w:rsidRDefault="0035445B" w:rsidP="0035445B">
      <w:pPr>
        <w:rPr>
          <w:rFonts w:cstheme="minorHAnsi"/>
          <w:color w:val="000000"/>
          <w:sz w:val="24"/>
        </w:rPr>
      </w:pPr>
      <w:r w:rsidRPr="00A05AA0">
        <w:rPr>
          <w:rFonts w:cstheme="minorHAnsi"/>
          <w:color w:val="000000"/>
          <w:sz w:val="24"/>
        </w:rPr>
        <w:t xml:space="preserve">6- </w:t>
      </w:r>
      <w:r w:rsidRPr="00A05AA0">
        <w:rPr>
          <w:rFonts w:cstheme="minorHAnsi"/>
          <w:b/>
          <w:bCs/>
          <w:color w:val="000000"/>
          <w:sz w:val="24"/>
        </w:rPr>
        <w:t>Plan de la leçon:</w:t>
      </w:r>
    </w:p>
    <w:p w:rsidR="000023C9" w:rsidRPr="000023C9" w:rsidRDefault="0035445B" w:rsidP="0035445B">
      <w:pPr>
        <w:rPr>
          <w:rFonts w:cstheme="minorHAnsi"/>
          <w:bCs/>
          <w:color w:val="000000"/>
          <w:sz w:val="24"/>
          <w:szCs w:val="24"/>
        </w:rPr>
      </w:pPr>
      <w:r w:rsidRPr="00A05AA0">
        <w:rPr>
          <w:rFonts w:cstheme="minorHAnsi"/>
          <w:color w:val="000000"/>
          <w:sz w:val="24"/>
          <w:szCs w:val="24"/>
        </w:rPr>
        <w:lastRenderedPageBreak/>
        <w:t xml:space="preserve">7- </w:t>
      </w:r>
      <w:r w:rsidRPr="00A05AA0">
        <w:rPr>
          <w:rFonts w:cstheme="minorHAnsi"/>
          <w:b/>
          <w:bCs/>
          <w:color w:val="000000"/>
          <w:sz w:val="24"/>
          <w:szCs w:val="24"/>
        </w:rPr>
        <w:t xml:space="preserve">Pré- requis </w:t>
      </w:r>
      <w:r w:rsidR="000023C9">
        <w:rPr>
          <w:rFonts w:cstheme="minorHAnsi"/>
          <w:bCs/>
          <w:color w:val="000000"/>
          <w:sz w:val="24"/>
          <w:szCs w:val="24"/>
        </w:rPr>
        <w:t>(les connaissances antérieures nécessaires pour la compréhension de la leçon)</w:t>
      </w:r>
    </w:p>
    <w:p w:rsidR="0035445B" w:rsidRPr="00A05AA0" w:rsidRDefault="0035445B" w:rsidP="0035445B">
      <w:pPr>
        <w:rPr>
          <w:rFonts w:cstheme="minorHAnsi"/>
          <w:color w:val="000000"/>
          <w:sz w:val="24"/>
          <w:szCs w:val="24"/>
        </w:rPr>
      </w:pPr>
      <w:r w:rsidRPr="00A05AA0">
        <w:rPr>
          <w:rFonts w:cstheme="minorHAnsi"/>
          <w:bCs/>
          <w:color w:val="000000"/>
          <w:sz w:val="24"/>
          <w:szCs w:val="24"/>
        </w:rPr>
        <w:t>(</w:t>
      </w:r>
      <w:r w:rsidR="000023C9">
        <w:rPr>
          <w:rFonts w:cstheme="minorHAnsi"/>
          <w:bCs/>
          <w:color w:val="000000"/>
          <w:sz w:val="24"/>
          <w:szCs w:val="24"/>
        </w:rPr>
        <w:t>P</w:t>
      </w:r>
      <w:r w:rsidRPr="00A05AA0">
        <w:rPr>
          <w:rFonts w:cstheme="minorHAnsi"/>
          <w:bCs/>
          <w:color w:val="000000"/>
          <w:sz w:val="24"/>
          <w:szCs w:val="24"/>
        </w:rPr>
        <w:t>roposer des activités</w:t>
      </w:r>
      <w:r w:rsidR="000023C9">
        <w:rPr>
          <w:rFonts w:cstheme="minorHAnsi"/>
          <w:bCs/>
          <w:color w:val="000000"/>
          <w:sz w:val="24"/>
          <w:szCs w:val="24"/>
        </w:rPr>
        <w:t xml:space="preserve"> pertinentes de vérification de ces</w:t>
      </w:r>
      <w:r w:rsidR="000023C9" w:rsidRPr="00A05AA0">
        <w:rPr>
          <w:rFonts w:cstheme="minorHAnsi"/>
          <w:bCs/>
          <w:color w:val="000000"/>
          <w:sz w:val="24"/>
          <w:szCs w:val="24"/>
        </w:rPr>
        <w:t xml:space="preserve"> prés</w:t>
      </w:r>
      <w:r w:rsidRPr="00A05AA0">
        <w:rPr>
          <w:rFonts w:cstheme="minorHAnsi"/>
          <w:bCs/>
          <w:color w:val="000000"/>
          <w:sz w:val="24"/>
          <w:szCs w:val="24"/>
        </w:rPr>
        <w:t xml:space="preserve"> -requis)</w:t>
      </w:r>
    </w:p>
    <w:p w:rsidR="0035445B" w:rsidRPr="00A05AA0" w:rsidRDefault="0035445B" w:rsidP="0035445B">
      <w:pPr>
        <w:rPr>
          <w:rFonts w:cstheme="minorHAnsi"/>
          <w:color w:val="000000"/>
          <w:sz w:val="24"/>
          <w:szCs w:val="24"/>
        </w:rPr>
      </w:pPr>
      <w:r w:rsidRPr="00A05AA0">
        <w:rPr>
          <w:rFonts w:cstheme="minorHAnsi"/>
          <w:color w:val="000000"/>
          <w:sz w:val="24"/>
          <w:szCs w:val="24"/>
        </w:rPr>
        <w:t xml:space="preserve">8- </w:t>
      </w:r>
      <w:r w:rsidRPr="00A05AA0">
        <w:rPr>
          <w:rFonts w:cstheme="minorHAnsi"/>
          <w:b/>
          <w:bCs/>
          <w:color w:val="000000"/>
          <w:sz w:val="24"/>
          <w:szCs w:val="24"/>
        </w:rPr>
        <w:t>Introduction</w:t>
      </w:r>
      <w:r w:rsidRPr="00A05AA0">
        <w:rPr>
          <w:rFonts w:cstheme="minorHAnsi"/>
          <w:color w:val="000000"/>
          <w:sz w:val="24"/>
          <w:szCs w:val="24"/>
        </w:rPr>
        <w:t xml:space="preserve"> (Situer le thème dans les programmes, expliciter l'intérêt des notions en jeu dans les mathématiques et en dehors. </w:t>
      </w:r>
      <w:r w:rsidRPr="00A05AA0">
        <w:rPr>
          <w:rFonts w:cstheme="minorHAnsi"/>
          <w:i/>
          <w:color w:val="000000"/>
          <w:sz w:val="24"/>
          <w:szCs w:val="24"/>
        </w:rPr>
        <w:t>Si possible</w:t>
      </w:r>
      <w:r w:rsidRPr="00A05AA0">
        <w:rPr>
          <w:rFonts w:cstheme="minorHAnsi"/>
          <w:color w:val="000000"/>
          <w:sz w:val="24"/>
          <w:szCs w:val="24"/>
        </w:rPr>
        <w:t>, référencer les notions dans l'histoire des mathématiques).</w:t>
      </w:r>
    </w:p>
    <w:p w:rsidR="0035445B" w:rsidRPr="00A05AA0" w:rsidRDefault="0035445B" w:rsidP="0035445B">
      <w:pPr>
        <w:rPr>
          <w:rFonts w:cstheme="minorHAnsi"/>
          <w:b/>
          <w:bCs/>
          <w:color w:val="000000"/>
          <w:sz w:val="24"/>
          <w:szCs w:val="24"/>
        </w:rPr>
      </w:pPr>
      <w:r w:rsidRPr="00A05AA0">
        <w:rPr>
          <w:rFonts w:cstheme="minorHAnsi"/>
          <w:b/>
          <w:bCs/>
          <w:color w:val="000000"/>
          <w:sz w:val="24"/>
          <w:szCs w:val="24"/>
        </w:rPr>
        <w:t>9- Déroulement de la leçon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4111"/>
        <w:gridCol w:w="2552"/>
      </w:tblGrid>
      <w:tr w:rsidR="0035445B" w:rsidRPr="00A05AA0" w:rsidTr="00A05AA0">
        <w:tc>
          <w:tcPr>
            <w:tcW w:w="7479" w:type="dxa"/>
          </w:tcPr>
          <w:p w:rsidR="0035445B" w:rsidRPr="00A05AA0" w:rsidRDefault="0035445B" w:rsidP="00AF5E23">
            <w:pPr>
              <w:tabs>
                <w:tab w:val="left" w:pos="1782"/>
              </w:tabs>
              <w:rPr>
                <w:rFonts w:cstheme="minorHAnsi"/>
                <w:bCs/>
                <w:color w:val="000000"/>
              </w:rPr>
            </w:pPr>
            <w:r w:rsidRPr="00A05AA0">
              <w:rPr>
                <w:rFonts w:cstheme="minorHAnsi"/>
                <w:bCs/>
                <w:color w:val="000000"/>
              </w:rPr>
              <w:t>Activités</w:t>
            </w:r>
            <w:r w:rsidR="006754D6" w:rsidRPr="00A05AA0">
              <w:rPr>
                <w:rFonts w:cstheme="minorHAnsi"/>
                <w:bCs/>
                <w:color w:val="000000"/>
              </w:rPr>
              <w:t>/attitudes</w:t>
            </w:r>
            <w:r w:rsidRPr="00A05AA0">
              <w:rPr>
                <w:rFonts w:cstheme="minorHAnsi"/>
                <w:bCs/>
                <w:color w:val="000000"/>
              </w:rPr>
              <w:t xml:space="preserve"> du professeur </w:t>
            </w:r>
          </w:p>
        </w:tc>
        <w:tc>
          <w:tcPr>
            <w:tcW w:w="4111" w:type="dxa"/>
          </w:tcPr>
          <w:p w:rsidR="0035445B" w:rsidRPr="00A05AA0" w:rsidRDefault="006754D6" w:rsidP="00AF5E23">
            <w:pPr>
              <w:tabs>
                <w:tab w:val="left" w:pos="1782"/>
              </w:tabs>
              <w:rPr>
                <w:rFonts w:cstheme="minorHAnsi"/>
                <w:bCs/>
                <w:color w:val="000000"/>
              </w:rPr>
            </w:pPr>
            <w:r w:rsidRPr="00A05AA0">
              <w:rPr>
                <w:rFonts w:cstheme="minorHAnsi"/>
                <w:bCs/>
                <w:color w:val="000000"/>
              </w:rPr>
              <w:t>Activités/ attitudes de l’élève</w:t>
            </w:r>
            <w:r w:rsidR="0035445B" w:rsidRPr="00A05AA0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35445B" w:rsidRPr="00A05AA0" w:rsidRDefault="0035445B" w:rsidP="00AF5E23">
            <w:pPr>
              <w:tabs>
                <w:tab w:val="left" w:pos="1782"/>
              </w:tabs>
              <w:rPr>
                <w:rFonts w:cstheme="minorHAnsi"/>
                <w:bCs/>
                <w:color w:val="000000"/>
              </w:rPr>
            </w:pPr>
            <w:r w:rsidRPr="00A05AA0">
              <w:rPr>
                <w:rFonts w:cstheme="minorHAnsi"/>
                <w:bCs/>
                <w:color w:val="000000"/>
              </w:rPr>
              <w:t>Observations</w:t>
            </w:r>
          </w:p>
        </w:tc>
      </w:tr>
      <w:tr w:rsidR="0035445B" w:rsidRPr="00A05AA0" w:rsidTr="00A05AA0">
        <w:tc>
          <w:tcPr>
            <w:tcW w:w="7479" w:type="dxa"/>
          </w:tcPr>
          <w:p w:rsidR="00F80FFC" w:rsidRDefault="0035445B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>L</w:t>
            </w:r>
            <w:r w:rsidR="00BE0D0A" w:rsidRPr="00A05AA0">
              <w:rPr>
                <w:rFonts w:cstheme="minorHAnsi"/>
              </w:rPr>
              <w:t>e professeur ayant subdivisé la leçon en séquences d’enseignement</w:t>
            </w:r>
            <w:r w:rsidR="0009040C" w:rsidRPr="00A05AA0">
              <w:rPr>
                <w:rFonts w:cstheme="minorHAnsi"/>
              </w:rPr>
              <w:t xml:space="preserve">, décide d’un agencement des activités et de leur durée. Il propose ces </w:t>
            </w:r>
            <w:r w:rsidRPr="00A05AA0">
              <w:rPr>
                <w:rFonts w:cstheme="minorHAnsi"/>
              </w:rPr>
              <w:t xml:space="preserve"> activités aux élèves </w:t>
            </w:r>
            <w:r w:rsidR="00BE0D0A" w:rsidRPr="00A05AA0">
              <w:rPr>
                <w:rFonts w:cstheme="minorHAnsi"/>
              </w:rPr>
              <w:t>et définit la modalité de travail (individuel, par paire,</w:t>
            </w:r>
            <w:r w:rsidR="00F80FFC">
              <w:rPr>
                <w:rFonts w:cstheme="minorHAnsi"/>
              </w:rPr>
              <w:t xml:space="preserve"> en </w:t>
            </w:r>
            <w:r w:rsidR="00BE0D0A" w:rsidRPr="00A05AA0">
              <w:rPr>
                <w:rFonts w:cstheme="minorHAnsi"/>
              </w:rPr>
              <w:t xml:space="preserve">groupe etc.) </w:t>
            </w:r>
          </w:p>
          <w:p w:rsidR="00BE0D0A" w:rsidRPr="00A05AA0" w:rsidRDefault="0009040C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 xml:space="preserve">Il </w:t>
            </w:r>
            <w:r w:rsidR="00BE0D0A" w:rsidRPr="00A05AA0">
              <w:rPr>
                <w:rFonts w:cstheme="minorHAnsi"/>
              </w:rPr>
              <w:t xml:space="preserve">circule, </w:t>
            </w:r>
            <w:r w:rsidRPr="00A05AA0">
              <w:rPr>
                <w:rFonts w:cstheme="minorHAnsi"/>
              </w:rPr>
              <w:t>félicite, encourage, motive et apporte du soutien à</w:t>
            </w:r>
            <w:r w:rsidR="00BE0D0A" w:rsidRPr="00A05AA0">
              <w:rPr>
                <w:rFonts w:cstheme="minorHAnsi"/>
              </w:rPr>
              <w:t xml:space="preserve"> certains</w:t>
            </w:r>
            <w:r w:rsidRPr="00A05AA0">
              <w:rPr>
                <w:rFonts w:cstheme="minorHAnsi"/>
              </w:rPr>
              <w:t xml:space="preserve"> élèves </w:t>
            </w:r>
            <w:r w:rsidR="00BE0D0A" w:rsidRPr="00A05AA0">
              <w:rPr>
                <w:rFonts w:cstheme="minorHAnsi"/>
              </w:rPr>
              <w:t xml:space="preserve"> en difficultés</w:t>
            </w:r>
            <w:r w:rsidRPr="00A05AA0">
              <w:rPr>
                <w:rFonts w:cstheme="minorHAnsi"/>
              </w:rPr>
              <w:t xml:space="preserve"> durant l’exécution des tâches demandées.</w:t>
            </w:r>
            <w:r w:rsidR="00BE0D0A" w:rsidRPr="00A05AA0">
              <w:rPr>
                <w:rFonts w:cstheme="minorHAnsi"/>
              </w:rPr>
              <w:t xml:space="preserve"> </w:t>
            </w:r>
          </w:p>
          <w:p w:rsidR="0035445B" w:rsidRPr="00A05AA0" w:rsidRDefault="00BE0D0A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 xml:space="preserve">Il </w:t>
            </w:r>
            <w:r w:rsidR="0035445B" w:rsidRPr="00A05AA0">
              <w:rPr>
                <w:rFonts w:cstheme="minorHAnsi"/>
              </w:rPr>
              <w:t>exploite les réponses des élèves, éventuellement pour les élèves qui n’ont pas réussi, il les amène à mettre en évidence leurs er</w:t>
            </w:r>
            <w:r w:rsidRPr="00A05AA0">
              <w:rPr>
                <w:rFonts w:cstheme="minorHAnsi"/>
              </w:rPr>
              <w:t>reurs pour qu’ils les corrigent eux même</w:t>
            </w:r>
          </w:p>
          <w:p w:rsidR="00BE0D0A" w:rsidRPr="00A05AA0" w:rsidRDefault="00224661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Il pose des questions, </w:t>
            </w:r>
            <w:r w:rsidR="0009040C" w:rsidRPr="00A05AA0">
              <w:rPr>
                <w:rFonts w:cstheme="minorHAnsi"/>
              </w:rPr>
              <w:t xml:space="preserve">fait </w:t>
            </w:r>
            <w:r w:rsidR="00BE0D0A" w:rsidRPr="00A05AA0">
              <w:rPr>
                <w:rFonts w:cstheme="minorHAnsi"/>
              </w:rPr>
              <w:t xml:space="preserve">découvrir les notions à étudier </w:t>
            </w:r>
          </w:p>
          <w:p w:rsidR="00BE0D0A" w:rsidRPr="00A05AA0" w:rsidRDefault="0009040C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>Il fait avec les apprentissages la synthèse des apprentissages qui apparaît sous forme de trace écrite (ou</w:t>
            </w:r>
            <w:r w:rsidR="00A05AA0">
              <w:rPr>
                <w:rFonts w:cstheme="minorHAnsi"/>
              </w:rPr>
              <w:t xml:space="preserve"> le</w:t>
            </w:r>
            <w:r w:rsidRPr="00A05AA0">
              <w:rPr>
                <w:rFonts w:cstheme="minorHAnsi"/>
              </w:rPr>
              <w:t xml:space="preserve"> résumé)</w:t>
            </w:r>
          </w:p>
          <w:p w:rsidR="0009040C" w:rsidRPr="00A05AA0" w:rsidRDefault="00FC061B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>NB : Cette trace écrite doit être brève et fonctionnelle pour l’élève</w:t>
            </w:r>
          </w:p>
          <w:p w:rsidR="00FC061B" w:rsidRPr="00A05AA0" w:rsidRDefault="00FC061B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>Il évalue constamment les apprentissages  par des exercices d’application</w:t>
            </w:r>
          </w:p>
          <w:p w:rsidR="00FC061B" w:rsidRPr="00A05AA0" w:rsidRDefault="00FC061B" w:rsidP="00AF5E2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05AA0">
              <w:rPr>
                <w:rFonts w:cstheme="minorHAnsi"/>
              </w:rPr>
              <w:t>Il remédie aux manquements constatés</w:t>
            </w:r>
          </w:p>
          <w:p w:rsidR="0035445B" w:rsidRPr="00A05AA0" w:rsidRDefault="0035445B" w:rsidP="00AF5E23">
            <w:pPr>
              <w:tabs>
                <w:tab w:val="left" w:pos="1782"/>
              </w:tabs>
              <w:rPr>
                <w:rFonts w:cstheme="minorHAnsi"/>
                <w:bCs/>
                <w:color w:val="000000"/>
              </w:rPr>
            </w:pPr>
          </w:p>
        </w:tc>
        <w:tc>
          <w:tcPr>
            <w:tcW w:w="4111" w:type="dxa"/>
          </w:tcPr>
          <w:p w:rsidR="0035445B" w:rsidRPr="00A05AA0" w:rsidRDefault="006754D6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Traite</w:t>
            </w:r>
            <w:r w:rsidR="00FC061B" w:rsidRPr="00A05AA0">
              <w:rPr>
                <w:rFonts w:cstheme="minorHAnsi"/>
              </w:rPr>
              <w:t xml:space="preserve"> les activités </w:t>
            </w:r>
            <w:r w:rsidR="00BE0D0A" w:rsidRPr="00A05AA0">
              <w:rPr>
                <w:rFonts w:cstheme="minorHAnsi"/>
              </w:rPr>
              <w:t xml:space="preserve"> selon la modalité proposée</w:t>
            </w:r>
          </w:p>
          <w:p w:rsidR="0035445B" w:rsidRPr="00A05AA0" w:rsidRDefault="0035445B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Pose des questions</w:t>
            </w:r>
          </w:p>
          <w:p w:rsidR="00FC061B" w:rsidRPr="00A05AA0" w:rsidRDefault="00FC061B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C</w:t>
            </w:r>
            <w:r w:rsidR="006754D6" w:rsidRPr="00A05AA0">
              <w:rPr>
                <w:rFonts w:cstheme="minorHAnsi"/>
              </w:rPr>
              <w:t>orrige éventuellement</w:t>
            </w:r>
            <w:r w:rsidRPr="00A05AA0">
              <w:rPr>
                <w:rFonts w:cstheme="minorHAnsi"/>
              </w:rPr>
              <w:t xml:space="preserve"> au tableau</w:t>
            </w:r>
          </w:p>
          <w:p w:rsidR="00FC061B" w:rsidRPr="00A05AA0" w:rsidRDefault="00FC061B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D</w:t>
            </w:r>
            <w:r w:rsidR="006754D6" w:rsidRPr="00A05AA0">
              <w:rPr>
                <w:rFonts w:cstheme="minorHAnsi"/>
              </w:rPr>
              <w:t>écouvre</w:t>
            </w:r>
            <w:r w:rsidRPr="00A05AA0">
              <w:rPr>
                <w:rFonts w:cstheme="minorHAnsi"/>
              </w:rPr>
              <w:t xml:space="preserve"> </w:t>
            </w:r>
            <w:r w:rsidR="006754D6" w:rsidRPr="00A05AA0">
              <w:rPr>
                <w:rFonts w:cstheme="minorHAnsi"/>
              </w:rPr>
              <w:t xml:space="preserve">lui-même </w:t>
            </w:r>
            <w:r w:rsidRPr="00A05AA0">
              <w:rPr>
                <w:rFonts w:cstheme="minorHAnsi"/>
              </w:rPr>
              <w:t>les notions à étudier</w:t>
            </w:r>
          </w:p>
          <w:p w:rsidR="0035445B" w:rsidRPr="00A05AA0" w:rsidRDefault="0035445B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Note</w:t>
            </w:r>
            <w:r w:rsidR="00FC061B" w:rsidRPr="00A05AA0">
              <w:rPr>
                <w:rFonts w:cstheme="minorHAnsi"/>
              </w:rPr>
              <w:t xml:space="preserve"> </w:t>
            </w:r>
            <w:r w:rsidR="006754D6" w:rsidRPr="00A05AA0">
              <w:rPr>
                <w:rFonts w:cstheme="minorHAnsi"/>
              </w:rPr>
              <w:t xml:space="preserve"> dans son cahier</w:t>
            </w:r>
          </w:p>
          <w:p w:rsidR="006754D6" w:rsidRPr="00A05AA0" w:rsidRDefault="006754D6" w:rsidP="00AF5E23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Echange avec ses pairs</w:t>
            </w:r>
          </w:p>
        </w:tc>
        <w:tc>
          <w:tcPr>
            <w:tcW w:w="2552" w:type="dxa"/>
          </w:tcPr>
          <w:p w:rsidR="00FC061B" w:rsidRPr="00A05AA0" w:rsidRDefault="00FC061B" w:rsidP="00FC061B">
            <w:pPr>
              <w:rPr>
                <w:rFonts w:cstheme="minorHAnsi"/>
              </w:rPr>
            </w:pPr>
            <w:r w:rsidRPr="00A05AA0">
              <w:rPr>
                <w:rFonts w:cstheme="minorHAnsi"/>
              </w:rPr>
              <w:t>noter :</w:t>
            </w:r>
          </w:p>
          <w:p w:rsidR="00FC061B" w:rsidRPr="00A05AA0" w:rsidRDefault="00FC061B" w:rsidP="00FC061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A05AA0">
              <w:rPr>
                <w:rFonts w:cstheme="minorHAnsi"/>
              </w:rPr>
              <w:t xml:space="preserve">les difficultés ; </w:t>
            </w:r>
          </w:p>
          <w:p w:rsidR="00FC061B" w:rsidRPr="00A05AA0" w:rsidRDefault="00FC061B" w:rsidP="00FC061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A05AA0">
              <w:rPr>
                <w:rFonts w:cstheme="minorHAnsi"/>
              </w:rPr>
              <w:t>rencontrées ;</w:t>
            </w:r>
          </w:p>
          <w:p w:rsidR="00FC061B" w:rsidRPr="00A05AA0" w:rsidRDefault="00FC061B" w:rsidP="00FC061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A05AA0">
              <w:rPr>
                <w:rFonts w:cstheme="minorHAnsi"/>
              </w:rPr>
              <w:t>la pertinence des stratégies etc.</w:t>
            </w:r>
          </w:p>
          <w:p w:rsidR="0035445B" w:rsidRPr="00A05AA0" w:rsidRDefault="00FC061B" w:rsidP="00FC061B">
            <w:pPr>
              <w:tabs>
                <w:tab w:val="left" w:pos="1782"/>
              </w:tabs>
              <w:rPr>
                <w:rFonts w:cstheme="minorHAnsi"/>
                <w:bCs/>
                <w:color w:val="000000"/>
              </w:rPr>
            </w:pPr>
            <w:r w:rsidRPr="00A05AA0">
              <w:rPr>
                <w:rFonts w:cstheme="minorHAnsi"/>
              </w:rPr>
              <w:t>pour améliorer les pratiques ultérieures</w:t>
            </w:r>
          </w:p>
        </w:tc>
      </w:tr>
    </w:tbl>
    <w:p w:rsidR="00A05AA0" w:rsidRPr="00A05AA0" w:rsidRDefault="006754D6" w:rsidP="006754D6">
      <w:pPr>
        <w:rPr>
          <w:rFonts w:cstheme="minorHAnsi"/>
          <w:b/>
          <w:color w:val="000000"/>
          <w:sz w:val="24"/>
          <w:u w:val="single"/>
        </w:rPr>
      </w:pPr>
      <w:r w:rsidRPr="00A05AA0">
        <w:rPr>
          <w:rFonts w:cstheme="minorHAnsi"/>
          <w:b/>
          <w:color w:val="000000"/>
          <w:sz w:val="24"/>
          <w:u w:val="single"/>
        </w:rPr>
        <w:t>R</w:t>
      </w:r>
      <w:r w:rsidR="00224661">
        <w:rPr>
          <w:rFonts w:cstheme="minorHAnsi"/>
          <w:b/>
          <w:color w:val="000000"/>
          <w:sz w:val="24"/>
          <w:u w:val="single"/>
        </w:rPr>
        <w:t>emarque1</w:t>
      </w:r>
    </w:p>
    <w:p w:rsidR="006754D6" w:rsidRPr="00A05AA0" w:rsidRDefault="00F80FFC" w:rsidP="006754D6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Pour chaque séquence, le professeur doit </w:t>
      </w:r>
      <w:r w:rsidR="006754D6" w:rsidRPr="00A05AA0">
        <w:rPr>
          <w:rFonts w:cstheme="minorHAnsi"/>
          <w:sz w:val="24"/>
        </w:rPr>
        <w:t>indiquer :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A05AA0">
        <w:rPr>
          <w:rFonts w:cstheme="minorHAnsi"/>
          <w:sz w:val="24"/>
        </w:rPr>
        <w:t xml:space="preserve">le titre 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sz w:val="24"/>
        </w:rPr>
      </w:pPr>
      <w:r w:rsidRPr="00A05AA0">
        <w:rPr>
          <w:rFonts w:cstheme="minorHAnsi"/>
          <w:sz w:val="24"/>
        </w:rPr>
        <w:t>la durée</w:t>
      </w:r>
    </w:p>
    <w:p w:rsidR="006754D6" w:rsidRPr="00A05AA0" w:rsidRDefault="00A05AA0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 xml:space="preserve">le(s) objectif (s) visés (à partager </w:t>
      </w:r>
      <w:r w:rsidR="00F80FFC">
        <w:rPr>
          <w:rFonts w:cstheme="minorHAnsi"/>
          <w:bCs/>
          <w:color w:val="000000"/>
          <w:sz w:val="24"/>
        </w:rPr>
        <w:t xml:space="preserve">si nécessaire </w:t>
      </w:r>
      <w:r w:rsidRPr="00A05AA0">
        <w:rPr>
          <w:rFonts w:cstheme="minorHAnsi"/>
          <w:bCs/>
          <w:color w:val="000000"/>
          <w:sz w:val="24"/>
        </w:rPr>
        <w:t>avec les élèves en début de séquence)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lastRenderedPageBreak/>
        <w:t>la modalité de travail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les activités de l’élève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les activités du professeur</w:t>
      </w:r>
    </w:p>
    <w:p w:rsidR="006754D6" w:rsidRPr="00A05AA0" w:rsidRDefault="006754D6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la trace écrite</w:t>
      </w:r>
    </w:p>
    <w:p w:rsidR="00973394" w:rsidRPr="00A05AA0" w:rsidRDefault="00A05AA0" w:rsidP="006754D6">
      <w:pPr>
        <w:numPr>
          <w:ilvl w:val="0"/>
          <w:numId w:val="2"/>
        </w:num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 xml:space="preserve">les </w:t>
      </w:r>
      <w:r w:rsidR="006754D6" w:rsidRPr="00A05AA0">
        <w:rPr>
          <w:rFonts w:cstheme="minorHAnsi"/>
          <w:bCs/>
          <w:color w:val="000000"/>
          <w:sz w:val="24"/>
        </w:rPr>
        <w:t>exercices d’application et de consolidation (évaluation formative)</w:t>
      </w:r>
    </w:p>
    <w:p w:rsidR="00A05AA0" w:rsidRPr="00A05AA0" w:rsidRDefault="00A05AA0">
      <w:pPr>
        <w:rPr>
          <w:rFonts w:cstheme="minorHAnsi"/>
          <w:sz w:val="24"/>
          <w:u w:val="single"/>
        </w:rPr>
      </w:pPr>
      <w:r w:rsidRPr="00A05AA0">
        <w:rPr>
          <w:rFonts w:cstheme="minorHAnsi"/>
          <w:sz w:val="24"/>
          <w:u w:val="single"/>
        </w:rPr>
        <w:t xml:space="preserve"> </w:t>
      </w:r>
    </w:p>
    <w:p w:rsidR="00EE781E" w:rsidRPr="00A05AA0" w:rsidRDefault="00A05AA0">
      <w:pPr>
        <w:rPr>
          <w:sz w:val="24"/>
          <w:u w:val="single"/>
        </w:rPr>
      </w:pPr>
      <w:r w:rsidRPr="00A05AA0">
        <w:rPr>
          <w:sz w:val="24"/>
        </w:rPr>
        <w:t xml:space="preserve"> </w:t>
      </w:r>
      <w:r w:rsidRPr="00A05AA0">
        <w:rPr>
          <w:sz w:val="24"/>
          <w:u w:val="single"/>
        </w:rPr>
        <w:t>Remarque 2</w:t>
      </w:r>
    </w:p>
    <w:p w:rsidR="00A05AA0" w:rsidRDefault="00A05AA0" w:rsidP="00A05AA0">
      <w:p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A la fin de la leçon, prévoir des exercices d’entraînement, d’approfondissement et de recherche qui doivent être traités en travaux dirigés.</w:t>
      </w:r>
    </w:p>
    <w:p w:rsidR="00A05AA0" w:rsidRPr="00A05AA0" w:rsidRDefault="00A05AA0" w:rsidP="00A05AA0">
      <w:pPr>
        <w:spacing w:after="0" w:line="240" w:lineRule="auto"/>
        <w:rPr>
          <w:rFonts w:cstheme="minorHAnsi"/>
          <w:bCs/>
          <w:color w:val="000000"/>
          <w:sz w:val="24"/>
        </w:rPr>
      </w:pPr>
      <w:r w:rsidRPr="00A05AA0">
        <w:rPr>
          <w:rFonts w:cstheme="minorHAnsi"/>
          <w:bCs/>
          <w:color w:val="000000"/>
          <w:sz w:val="24"/>
        </w:rPr>
        <w:t>Prévoir</w:t>
      </w:r>
      <w:r>
        <w:rPr>
          <w:rFonts w:cstheme="minorHAnsi"/>
          <w:bCs/>
          <w:color w:val="000000"/>
          <w:sz w:val="24"/>
        </w:rPr>
        <w:t xml:space="preserve"> aussi</w:t>
      </w:r>
      <w:r w:rsidRPr="00A05AA0">
        <w:rPr>
          <w:rFonts w:cstheme="minorHAnsi"/>
          <w:bCs/>
          <w:color w:val="000000"/>
          <w:sz w:val="24"/>
        </w:rPr>
        <w:t xml:space="preserve"> des exercices en guise d’évaluation sommative (se limiter aux </w:t>
      </w:r>
      <w:r>
        <w:rPr>
          <w:rFonts w:cstheme="minorHAnsi"/>
          <w:bCs/>
          <w:color w:val="000000"/>
          <w:sz w:val="24"/>
        </w:rPr>
        <w:t>objectifs fixés par le programme en vigueur</w:t>
      </w:r>
      <w:r w:rsidRPr="00A05AA0">
        <w:rPr>
          <w:rFonts w:cstheme="minorHAnsi"/>
          <w:bCs/>
          <w:color w:val="000000"/>
          <w:sz w:val="24"/>
        </w:rPr>
        <w:t xml:space="preserve">).  </w:t>
      </w:r>
    </w:p>
    <w:p w:rsidR="00A05AA0" w:rsidRPr="00A05AA0" w:rsidRDefault="00A05AA0" w:rsidP="00A05AA0"/>
    <w:sectPr w:rsidR="00A05AA0" w:rsidRPr="00A05AA0" w:rsidSect="00145DE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A2" w:rsidRDefault="004B65A2" w:rsidP="001909D9">
      <w:pPr>
        <w:spacing w:after="0" w:line="240" w:lineRule="auto"/>
      </w:pPr>
      <w:r>
        <w:separator/>
      </w:r>
    </w:p>
  </w:endnote>
  <w:endnote w:type="continuationSeparator" w:id="0">
    <w:p w:rsidR="004B65A2" w:rsidRDefault="004B65A2" w:rsidP="0019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619512"/>
      <w:docPartObj>
        <w:docPartGallery w:val="Page Numbers (Bottom of Page)"/>
        <w:docPartUnique/>
      </w:docPartObj>
    </w:sdtPr>
    <w:sdtEndPr/>
    <w:sdtContent>
      <w:p w:rsidR="001909D9" w:rsidRDefault="001909D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09D9" w:rsidRDefault="001909D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18DC" w:rsidRPr="004118D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1909D9" w:rsidRDefault="001909D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18DC" w:rsidRPr="004118D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A2" w:rsidRDefault="004B65A2" w:rsidP="001909D9">
      <w:pPr>
        <w:spacing w:after="0" w:line="240" w:lineRule="auto"/>
      </w:pPr>
      <w:r>
        <w:separator/>
      </w:r>
    </w:p>
  </w:footnote>
  <w:footnote w:type="continuationSeparator" w:id="0">
    <w:p w:rsidR="004B65A2" w:rsidRDefault="004B65A2" w:rsidP="0019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9A2"/>
    <w:multiLevelType w:val="hybridMultilevel"/>
    <w:tmpl w:val="4E601F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D7F05"/>
    <w:multiLevelType w:val="hybridMultilevel"/>
    <w:tmpl w:val="D2047E8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DE9C87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4F6CEE"/>
    <w:multiLevelType w:val="hybridMultilevel"/>
    <w:tmpl w:val="452E6D62"/>
    <w:lvl w:ilvl="0" w:tplc="4B6A72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E0"/>
    <w:rsid w:val="000023C9"/>
    <w:rsid w:val="00024BA4"/>
    <w:rsid w:val="0009040C"/>
    <w:rsid w:val="00145DE0"/>
    <w:rsid w:val="00146A50"/>
    <w:rsid w:val="001909D9"/>
    <w:rsid w:val="00194F05"/>
    <w:rsid w:val="00224661"/>
    <w:rsid w:val="0035445B"/>
    <w:rsid w:val="004118DC"/>
    <w:rsid w:val="004B65A2"/>
    <w:rsid w:val="005E147A"/>
    <w:rsid w:val="006754D6"/>
    <w:rsid w:val="00973394"/>
    <w:rsid w:val="00A05AA0"/>
    <w:rsid w:val="00BE0D0A"/>
    <w:rsid w:val="00EE781E"/>
    <w:rsid w:val="00F80FFC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E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5DE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DE0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54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9D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9D9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E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5DE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DE0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54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9D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9D9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2018-11-07T15:42:00Z</dcterms:created>
  <dcterms:modified xsi:type="dcterms:W3CDTF">2018-11-12T09:24:00Z</dcterms:modified>
</cp:coreProperties>
</file>