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98" w:rsidRPr="003535B3" w:rsidRDefault="003A3098" w:rsidP="003A3098">
      <w:pPr>
        <w:spacing w:after="0" w:line="360" w:lineRule="auto"/>
        <w:rPr>
          <w:rFonts w:asciiTheme="minorHAnsi" w:hAnsiTheme="minorHAnsi" w:cs="Arial"/>
          <w:b/>
          <w:bCs/>
          <w:sz w:val="16"/>
          <w:szCs w:val="16"/>
        </w:rPr>
      </w:pPr>
      <w:r w:rsidRPr="00C96B6A">
        <w:rPr>
          <w:rFonts w:asciiTheme="minorHAnsi" w:hAnsiTheme="minorHAnsi"/>
          <w:noProof/>
          <w:lang w:eastAsia="fr-FR"/>
        </w:rPr>
        <w:drawing>
          <wp:anchor distT="0" distB="0" distL="114300" distR="114300" simplePos="0" relativeHeight="251661312" behindDoc="0" locked="0" layoutInCell="1" allowOverlap="1">
            <wp:simplePos x="0" y="0"/>
            <wp:positionH relativeFrom="column">
              <wp:posOffset>5097465</wp:posOffset>
            </wp:positionH>
            <wp:positionV relativeFrom="paragraph">
              <wp:posOffset>-27178</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575" cy="342745"/>
                    </a:xfrm>
                    <a:prstGeom prst="rect">
                      <a:avLst/>
                    </a:prstGeom>
                    <a:noFill/>
                  </pic:spPr>
                </pic:pic>
              </a:graphicData>
            </a:graphic>
          </wp:anchor>
        </w:drawing>
      </w:r>
      <w:r>
        <w:rPr>
          <w:rFonts w:asciiTheme="minorHAnsi" w:hAnsiTheme="minorHAnsi"/>
          <w:noProof/>
          <w:lang w:eastAsia="fr-FR"/>
        </w:rPr>
        <w:drawing>
          <wp:inline distT="0" distB="0" distL="0" distR="0">
            <wp:extent cx="1456944" cy="5060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91" cy="536193"/>
                    </a:xfrm>
                    <a:prstGeom prst="rect">
                      <a:avLst/>
                    </a:prstGeom>
                    <a:noFill/>
                  </pic:spPr>
                </pic:pic>
              </a:graphicData>
            </a:graphic>
          </wp:inline>
        </w:drawing>
      </w:r>
      <w:r w:rsidR="00D524FF">
        <w:rPr>
          <w:rFonts w:asciiTheme="minorHAnsi" w:hAnsiTheme="minorHAnsi" w:cs="Arial"/>
          <w:b/>
          <w:bCs/>
          <w:noProof/>
          <w:sz w:val="16"/>
          <w:szCs w:val="16"/>
          <w:lang w:eastAsia="fr-FR"/>
        </w:rPr>
        <mc:AlternateContent>
          <mc:Choice Requires="wpg">
            <w:drawing>
              <wp:anchor distT="0" distB="0" distL="114300" distR="114300" simplePos="0" relativeHeight="251660288" behindDoc="1" locked="0" layoutInCell="1" allowOverlap="1">
                <wp:simplePos x="0" y="0"/>
                <wp:positionH relativeFrom="column">
                  <wp:posOffset>81280</wp:posOffset>
                </wp:positionH>
                <wp:positionV relativeFrom="paragraph">
                  <wp:posOffset>-537845</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BF4508E" id="Group 4" o:spid="_x0000_s1026" style="position:absolute;margin-left:6.4pt;margin-top:-42.35pt;width:477.05pt;height:37.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MTk5n2gD&#10;AAA1CwAADgAAAAAAAAAAAAAAAAA6AgAAZHJzL2Uyb0RvYy54bWxQSwECLQAUAAYACAAAACEALmzw&#10;AMUAAAClAQAAGQAAAAAAAAAAAAAAAADOBQAAZHJzL19yZWxzL2Uyb0RvYy54bWwucmVsc1BLAQIt&#10;ABQABgAIAAAAIQBkjy3R4QAAAAoBAAAPAAAAAAAAAAAAAAAAAMo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11"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2" o:title=""/>
                </v:shape>
              </v:group>
            </w:pict>
          </mc:Fallback>
        </mc:AlternateContent>
      </w:r>
      <w:r w:rsidR="00D524FF">
        <w:rPr>
          <w:rFonts w:asciiTheme="minorHAnsi" w:hAnsiTheme="minorHAnsi" w:cs="Arial"/>
          <w:b/>
          <w:bCs/>
          <w:noProof/>
          <w:sz w:val="16"/>
          <w:szCs w:val="16"/>
          <w:lang w:eastAsia="fr-FR"/>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-414020</wp:posOffset>
                </wp:positionV>
                <wp:extent cx="6619875" cy="106807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Inspection d’Académie de Sédhiou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pt;margin-top:-32.6pt;width:521.25pt;height:8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" stroked="f">
                <v:textbox style="mso-fit-shape-to-text:t">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Inspection d’Académie de Sédhiou</w:t>
                      </w:r>
                    </w:p>
                  </w:txbxContent>
                </v:textbox>
              </v:shape>
            </w:pict>
          </mc:Fallback>
        </mc:AlternateContent>
      </w:r>
    </w:p>
    <w:p w:rsidR="003A3098" w:rsidRPr="00C96B6A" w:rsidRDefault="003A3098" w:rsidP="003A3098">
      <w:pPr>
        <w:tabs>
          <w:tab w:val="left" w:pos="705"/>
        </w:tabs>
        <w:spacing w:after="0" w:line="240" w:lineRule="auto"/>
        <w:jc w:val="center"/>
        <w:rPr>
          <w:rFonts w:asciiTheme="minorHAnsi" w:hAnsiTheme="minorHAnsi"/>
        </w:rPr>
      </w:pPr>
    </w:p>
    <w:p w:rsidR="003A3098" w:rsidRDefault="003A3098" w:rsidP="003A3098">
      <w:pPr>
        <w:spacing w:after="0" w:line="240" w:lineRule="auto"/>
        <w:jc w:val="right"/>
        <w:rPr>
          <w:rFonts w:asciiTheme="minorHAnsi" w:hAnsiTheme="minorHAnsi"/>
        </w:rPr>
      </w:pPr>
    </w:p>
    <w:p w:rsidR="008A5AB7" w:rsidRDefault="008A5AB7" w:rsidP="003A3098">
      <w:pPr>
        <w:pStyle w:val="Titre2"/>
        <w:rPr>
          <w:sz w:val="32"/>
          <w:szCs w:val="32"/>
        </w:rPr>
      </w:pPr>
    </w:p>
    <w:p w:rsidR="008946DE" w:rsidRPr="008946DE" w:rsidRDefault="008946DE" w:rsidP="008946DE">
      <w:pPr>
        <w:keepNext/>
        <w:spacing w:after="0" w:line="240" w:lineRule="auto"/>
        <w:jc w:val="center"/>
        <w:outlineLvl w:val="1"/>
        <w:rPr>
          <w:rFonts w:asciiTheme="minorHAnsi" w:eastAsia="Times New Roman" w:hAnsiTheme="minorHAnsi"/>
          <w:b/>
          <w:bCs/>
          <w:sz w:val="40"/>
          <w:szCs w:val="24"/>
          <w:lang w:val="x-none" w:eastAsia="fr-FR"/>
        </w:rPr>
      </w:pPr>
      <w:r w:rsidRPr="008946DE">
        <w:rPr>
          <w:rFonts w:asciiTheme="minorHAnsi" w:eastAsia="Times New Roman" w:hAnsiTheme="minorHAnsi"/>
          <w:b/>
          <w:bCs/>
          <w:sz w:val="40"/>
          <w:szCs w:val="24"/>
          <w:lang w:val="x-none" w:eastAsia="fr-FR"/>
        </w:rPr>
        <w:t xml:space="preserve">GRILLE D’OBSERVATION D’UNE </w:t>
      </w:r>
    </w:p>
    <w:p w:rsidR="008946DE" w:rsidRPr="008946DE" w:rsidRDefault="008946DE" w:rsidP="008946DE">
      <w:pPr>
        <w:spacing w:after="120" w:line="240" w:lineRule="auto"/>
        <w:jc w:val="center"/>
        <w:rPr>
          <w:rFonts w:eastAsia="Times New Roman"/>
          <w:b/>
          <w:bCs/>
          <w:sz w:val="40"/>
          <w:szCs w:val="24"/>
          <w:lang w:eastAsia="fr-FR"/>
        </w:rPr>
      </w:pPr>
      <w:r w:rsidRPr="008946DE">
        <w:rPr>
          <w:rFonts w:eastAsia="Times New Roman"/>
          <w:b/>
          <w:bCs/>
          <w:sz w:val="40"/>
          <w:szCs w:val="24"/>
          <w:lang w:eastAsia="fr-FR"/>
        </w:rPr>
        <w:t>PRESTATION FILMEE</w:t>
      </w:r>
    </w:p>
    <w:p w:rsidR="008946DE" w:rsidRPr="008946DE" w:rsidRDefault="008946DE" w:rsidP="008946DE">
      <w:pPr>
        <w:spacing w:after="0" w:line="360" w:lineRule="auto"/>
        <w:rPr>
          <w:rFonts w:cs="Arial"/>
          <w:b/>
          <w:bCs/>
          <w:sz w:val="18"/>
          <w:szCs w:val="16"/>
        </w:rPr>
      </w:pPr>
    </w:p>
    <w:p w:rsidR="008946DE" w:rsidRPr="008946DE" w:rsidRDefault="008946DE" w:rsidP="008946DE">
      <w:pPr>
        <w:spacing w:after="0" w:line="240" w:lineRule="auto"/>
        <w:jc w:val="both"/>
        <w:rPr>
          <w:rFonts w:asciiTheme="minorHAnsi" w:eastAsia="Times New Roman" w:hAnsiTheme="minorHAnsi" w:cstheme="minorHAnsi"/>
          <w:b/>
          <w:sz w:val="32"/>
          <w:szCs w:val="24"/>
          <w:lang w:eastAsia="fr-FR"/>
        </w:rPr>
      </w:pPr>
      <w:r w:rsidRPr="008946DE">
        <w:rPr>
          <w:rFonts w:asciiTheme="minorHAnsi" w:eastAsia="Times New Roman" w:hAnsiTheme="minorHAnsi" w:cstheme="minorHAnsi"/>
          <w:b/>
          <w:sz w:val="32"/>
          <w:szCs w:val="24"/>
          <w:u w:val="single"/>
          <w:lang w:eastAsia="fr-FR"/>
        </w:rPr>
        <w:t>Elément à observer</w:t>
      </w:r>
      <w:r w:rsidRPr="008946DE">
        <w:rPr>
          <w:rFonts w:asciiTheme="minorHAnsi" w:eastAsia="Times New Roman" w:hAnsiTheme="minorHAnsi" w:cstheme="minorHAnsi"/>
          <w:b/>
          <w:sz w:val="32"/>
          <w:szCs w:val="24"/>
          <w:lang w:eastAsia="fr-FR"/>
        </w:rPr>
        <w:t xml:space="preserve"> : </w:t>
      </w:r>
      <w:r w:rsidR="00A542AA">
        <w:rPr>
          <w:b/>
          <w:sz w:val="28"/>
          <w:szCs w:val="24"/>
        </w:rPr>
        <w:t>Les objectifs, ligne directrice de la leçon</w:t>
      </w:r>
    </w:p>
    <w:p w:rsidR="008A5AB7" w:rsidRDefault="008A5AB7" w:rsidP="003A3098">
      <w:pPr>
        <w:pStyle w:val="Titre2"/>
        <w:rPr>
          <w:sz w:val="32"/>
          <w:szCs w:val="32"/>
        </w:rPr>
      </w:pPr>
    </w:p>
    <w:p w:rsidR="00885359" w:rsidRDefault="00885359" w:rsidP="008A5AB7">
      <w:pPr>
        <w:rPr>
          <w:b/>
          <w:sz w:val="28"/>
          <w:lang w:eastAsia="fr-FR"/>
        </w:rPr>
      </w:pPr>
    </w:p>
    <w:p w:rsidR="008A5AB7" w:rsidRPr="00885359" w:rsidRDefault="008A5AB7" w:rsidP="00885359">
      <w:pPr>
        <w:rPr>
          <w:b/>
          <w:sz w:val="28"/>
          <w:lang w:eastAsia="fr-FR"/>
        </w:rPr>
      </w:pPr>
      <w:r>
        <w:rPr>
          <w:b/>
          <w:sz w:val="28"/>
          <w:lang w:eastAsia="fr-FR"/>
        </w:rPr>
        <w:t>Eléments de clarification conceptuelle</w:t>
      </w:r>
    </w:p>
    <w:p w:rsidR="00885359" w:rsidRPr="00885359" w:rsidRDefault="00885359" w:rsidP="00885359">
      <w:pPr>
        <w:spacing w:after="0" w:line="240" w:lineRule="auto"/>
        <w:jc w:val="both"/>
        <w:rPr>
          <w:rFonts w:asciiTheme="minorHAnsi" w:hAnsiTheme="minorHAnsi" w:cstheme="minorHAnsi"/>
          <w:sz w:val="24"/>
          <w:szCs w:val="24"/>
        </w:rPr>
      </w:pPr>
      <w:r w:rsidRPr="00885359">
        <w:rPr>
          <w:rFonts w:asciiTheme="minorHAnsi" w:hAnsiTheme="minorHAnsi" w:cstheme="minorHAnsi"/>
          <w:sz w:val="24"/>
          <w:szCs w:val="24"/>
        </w:rPr>
        <w:t>La définition des objectifs</w:t>
      </w:r>
      <w:r w:rsidR="008C068F">
        <w:rPr>
          <w:rFonts w:asciiTheme="minorHAnsi" w:hAnsiTheme="minorHAnsi" w:cstheme="minorHAnsi"/>
          <w:sz w:val="24"/>
          <w:szCs w:val="24"/>
        </w:rPr>
        <w:t xml:space="preserve"> d’une leçon</w:t>
      </w:r>
      <w:r w:rsidRPr="00885359">
        <w:rPr>
          <w:rFonts w:asciiTheme="minorHAnsi" w:hAnsiTheme="minorHAnsi" w:cstheme="minorHAnsi"/>
          <w:sz w:val="24"/>
          <w:szCs w:val="24"/>
        </w:rPr>
        <w:t xml:space="preserve"> est une étape clef de la conception d’une activité pédagogique (cours, leçon, séance, séquence, exercices, etc.). </w:t>
      </w:r>
    </w:p>
    <w:p w:rsidR="00885359" w:rsidRPr="00885359" w:rsidRDefault="00885359" w:rsidP="00885359">
      <w:pPr>
        <w:spacing w:after="0" w:line="240" w:lineRule="auto"/>
        <w:jc w:val="both"/>
        <w:rPr>
          <w:rFonts w:asciiTheme="minorHAnsi" w:hAnsiTheme="minorHAnsi" w:cstheme="minorHAnsi"/>
          <w:sz w:val="24"/>
          <w:szCs w:val="24"/>
        </w:rPr>
      </w:pPr>
    </w:p>
    <w:p w:rsidR="00885359" w:rsidRPr="00885359" w:rsidRDefault="008C068F" w:rsidP="00885359">
      <w:pPr>
        <w:spacing w:after="0" w:line="240" w:lineRule="auto"/>
        <w:jc w:val="both"/>
        <w:rPr>
          <w:rFonts w:asciiTheme="minorHAnsi" w:hAnsiTheme="minorHAnsi" w:cstheme="minorHAnsi"/>
          <w:color w:val="1C1C1C"/>
          <w:sz w:val="24"/>
          <w:szCs w:val="24"/>
        </w:rPr>
      </w:pPr>
      <w:r>
        <w:rPr>
          <w:rFonts w:asciiTheme="minorHAnsi" w:hAnsiTheme="minorHAnsi" w:cstheme="minorHAnsi"/>
          <w:color w:val="1C1C1C"/>
          <w:sz w:val="24"/>
          <w:szCs w:val="24"/>
        </w:rPr>
        <w:t>Les objectifs de leçon</w:t>
      </w:r>
      <w:r w:rsidR="00885359" w:rsidRPr="00885359">
        <w:rPr>
          <w:rFonts w:asciiTheme="minorHAnsi" w:hAnsiTheme="minorHAnsi" w:cstheme="minorHAnsi"/>
          <w:color w:val="1C1C1C"/>
          <w:sz w:val="24"/>
          <w:szCs w:val="24"/>
        </w:rPr>
        <w:t xml:space="preserve"> décri</w:t>
      </w:r>
      <w:r>
        <w:rPr>
          <w:rFonts w:asciiTheme="minorHAnsi" w:hAnsiTheme="minorHAnsi" w:cstheme="minorHAnsi"/>
          <w:color w:val="1C1C1C"/>
          <w:sz w:val="24"/>
          <w:szCs w:val="24"/>
        </w:rPr>
        <w:t>ven</w:t>
      </w:r>
      <w:r w:rsidR="00885359" w:rsidRPr="00885359">
        <w:rPr>
          <w:rFonts w:asciiTheme="minorHAnsi" w:hAnsiTheme="minorHAnsi" w:cstheme="minorHAnsi"/>
          <w:color w:val="1C1C1C"/>
          <w:sz w:val="24"/>
          <w:szCs w:val="24"/>
        </w:rPr>
        <w:t xml:space="preserve">t ce que l’on cherche à atteindre à la fin </w:t>
      </w:r>
      <w:r>
        <w:rPr>
          <w:rFonts w:asciiTheme="minorHAnsi" w:hAnsiTheme="minorHAnsi" w:cstheme="minorHAnsi"/>
          <w:color w:val="1C1C1C"/>
          <w:sz w:val="24"/>
          <w:szCs w:val="24"/>
        </w:rPr>
        <w:t xml:space="preserve">et au cours de </w:t>
      </w:r>
      <w:r w:rsidR="00885359" w:rsidRPr="00885359">
        <w:rPr>
          <w:rFonts w:asciiTheme="minorHAnsi" w:hAnsiTheme="minorHAnsi" w:cstheme="minorHAnsi"/>
          <w:color w:val="1C1C1C"/>
          <w:sz w:val="24"/>
          <w:szCs w:val="24"/>
        </w:rPr>
        <w:t>l’activité pédagogique. Il</w:t>
      </w:r>
      <w:r>
        <w:rPr>
          <w:rFonts w:asciiTheme="minorHAnsi" w:hAnsiTheme="minorHAnsi" w:cstheme="minorHAnsi"/>
          <w:color w:val="1C1C1C"/>
          <w:sz w:val="24"/>
          <w:szCs w:val="24"/>
        </w:rPr>
        <w:t>s</w:t>
      </w:r>
      <w:r w:rsidR="00885359" w:rsidRPr="00885359">
        <w:rPr>
          <w:rFonts w:asciiTheme="minorHAnsi" w:hAnsiTheme="minorHAnsi" w:cstheme="minorHAnsi"/>
          <w:color w:val="1C1C1C"/>
          <w:sz w:val="24"/>
          <w:szCs w:val="24"/>
        </w:rPr>
        <w:t xml:space="preserve"> </w:t>
      </w:r>
      <w:r>
        <w:rPr>
          <w:rFonts w:asciiTheme="minorHAnsi" w:hAnsiTheme="minorHAnsi" w:cstheme="minorHAnsi"/>
          <w:color w:val="1C1C1C"/>
          <w:sz w:val="24"/>
          <w:szCs w:val="24"/>
        </w:rPr>
        <w:t xml:space="preserve">précisent </w:t>
      </w:r>
      <w:r w:rsidR="00496F64">
        <w:rPr>
          <w:rFonts w:asciiTheme="minorHAnsi" w:hAnsiTheme="minorHAnsi" w:cstheme="minorHAnsi"/>
          <w:color w:val="1C1C1C"/>
          <w:sz w:val="24"/>
          <w:szCs w:val="24"/>
        </w:rPr>
        <w:t xml:space="preserve">généralement </w:t>
      </w:r>
      <w:r w:rsidR="00885359" w:rsidRPr="00885359">
        <w:rPr>
          <w:rFonts w:asciiTheme="minorHAnsi" w:hAnsiTheme="minorHAnsi" w:cstheme="minorHAnsi"/>
          <w:color w:val="1C1C1C"/>
          <w:sz w:val="24"/>
          <w:szCs w:val="24"/>
        </w:rPr>
        <w:t>ce que l’apprenant pourra accomplir et qui pourra être évalué.</w:t>
      </w:r>
    </w:p>
    <w:p w:rsidR="00885359" w:rsidRPr="00885359" w:rsidRDefault="00885359" w:rsidP="00885359">
      <w:pPr>
        <w:spacing w:after="0" w:line="240" w:lineRule="auto"/>
        <w:jc w:val="both"/>
        <w:rPr>
          <w:rFonts w:asciiTheme="minorHAnsi" w:hAnsiTheme="minorHAnsi" w:cstheme="minorHAnsi"/>
          <w:sz w:val="24"/>
          <w:szCs w:val="24"/>
        </w:rPr>
      </w:pPr>
    </w:p>
    <w:p w:rsidR="00885359" w:rsidRPr="00885359" w:rsidRDefault="00885359" w:rsidP="00885359">
      <w:pPr>
        <w:spacing w:after="0" w:line="240" w:lineRule="auto"/>
        <w:jc w:val="both"/>
        <w:rPr>
          <w:rFonts w:asciiTheme="minorHAnsi" w:hAnsiTheme="minorHAnsi" w:cstheme="minorHAnsi"/>
          <w:sz w:val="24"/>
          <w:szCs w:val="24"/>
        </w:rPr>
      </w:pPr>
      <w:r w:rsidRPr="00885359">
        <w:rPr>
          <w:rFonts w:asciiTheme="minorHAnsi" w:hAnsiTheme="minorHAnsi" w:cstheme="minorHAnsi"/>
          <w:sz w:val="24"/>
          <w:szCs w:val="24"/>
        </w:rPr>
        <w:t>La formulation des objectifs n'est pas anodine. Pour formuler des objectifs</w:t>
      </w:r>
      <w:r w:rsidR="00A542AA">
        <w:rPr>
          <w:rFonts w:asciiTheme="minorHAnsi" w:hAnsiTheme="minorHAnsi" w:cstheme="minorHAnsi"/>
          <w:sz w:val="24"/>
          <w:szCs w:val="24"/>
        </w:rPr>
        <w:t xml:space="preserve"> d’une leçon, </w:t>
      </w:r>
      <w:r w:rsidRPr="00885359">
        <w:rPr>
          <w:rFonts w:asciiTheme="minorHAnsi" w:hAnsiTheme="minorHAnsi" w:cstheme="minorHAnsi"/>
          <w:sz w:val="24"/>
          <w:szCs w:val="24"/>
        </w:rPr>
        <w:t xml:space="preserve"> il est recommandé  d’utiliser un verbe d’action qui facilite la description d’une situation observable, (ce qui est attendu de l’apprenant, les conditions, les critères de réussite permettant de savoir si l’objectif est atteint).</w:t>
      </w:r>
    </w:p>
    <w:p w:rsidR="00885359" w:rsidRPr="00885359" w:rsidRDefault="00885359" w:rsidP="00885359">
      <w:pPr>
        <w:spacing w:after="0" w:line="240" w:lineRule="auto"/>
        <w:jc w:val="both"/>
        <w:rPr>
          <w:rFonts w:asciiTheme="minorHAnsi" w:hAnsiTheme="minorHAnsi" w:cstheme="minorHAnsi"/>
          <w:sz w:val="24"/>
          <w:szCs w:val="24"/>
        </w:rPr>
      </w:pPr>
    </w:p>
    <w:p w:rsidR="008C068F" w:rsidRDefault="00885359" w:rsidP="00885359">
      <w:pPr>
        <w:spacing w:after="0" w:line="240" w:lineRule="auto"/>
        <w:jc w:val="both"/>
        <w:rPr>
          <w:rFonts w:asciiTheme="minorHAnsi" w:hAnsiTheme="minorHAnsi" w:cstheme="minorHAnsi"/>
          <w:sz w:val="24"/>
          <w:szCs w:val="24"/>
        </w:rPr>
      </w:pPr>
      <w:r w:rsidRPr="00885359">
        <w:rPr>
          <w:rFonts w:asciiTheme="minorHAnsi" w:hAnsiTheme="minorHAnsi" w:cstheme="minorHAnsi"/>
          <w:sz w:val="24"/>
          <w:szCs w:val="24"/>
        </w:rPr>
        <w:t xml:space="preserve">Une bonne formulation facilite l'évaluation des acquis et favorise la métacognition. </w:t>
      </w:r>
      <w:r w:rsidR="00496F64">
        <w:rPr>
          <w:rFonts w:asciiTheme="minorHAnsi" w:hAnsiTheme="minorHAnsi" w:cstheme="minorHAnsi"/>
          <w:sz w:val="24"/>
          <w:szCs w:val="24"/>
        </w:rPr>
        <w:t xml:space="preserve">L’objectif doit être annoncé, </w:t>
      </w:r>
      <w:r w:rsidRPr="00885359">
        <w:rPr>
          <w:rFonts w:asciiTheme="minorHAnsi" w:hAnsiTheme="minorHAnsi" w:cstheme="minorHAnsi"/>
          <w:sz w:val="24"/>
          <w:szCs w:val="24"/>
        </w:rPr>
        <w:t>partagé et adopté par les élèves.</w:t>
      </w:r>
      <w:r w:rsidR="008C068F">
        <w:rPr>
          <w:rFonts w:asciiTheme="minorHAnsi" w:hAnsiTheme="minorHAnsi" w:cstheme="minorHAnsi"/>
          <w:sz w:val="24"/>
          <w:szCs w:val="24"/>
        </w:rPr>
        <w:t xml:space="preserve"> </w:t>
      </w:r>
    </w:p>
    <w:p w:rsidR="008C068F" w:rsidRDefault="008C068F" w:rsidP="00885359">
      <w:pPr>
        <w:spacing w:after="0" w:line="240" w:lineRule="auto"/>
        <w:jc w:val="both"/>
        <w:rPr>
          <w:rFonts w:asciiTheme="minorHAnsi" w:hAnsiTheme="minorHAnsi" w:cstheme="minorHAnsi"/>
          <w:sz w:val="24"/>
          <w:szCs w:val="24"/>
        </w:rPr>
      </w:pPr>
    </w:p>
    <w:p w:rsidR="00885359" w:rsidRPr="00885359" w:rsidRDefault="008C068F" w:rsidP="0088535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Il est important que, tout au long de la leçon, l’enseignant s’assure de la pertinence des situations et des tâches proposées en fonction des objectifs visés.</w:t>
      </w:r>
    </w:p>
    <w:p w:rsidR="00CE7981" w:rsidRDefault="00CE7981" w:rsidP="00827B2A">
      <w:pPr>
        <w:jc w:val="both"/>
        <w:rPr>
          <w:sz w:val="28"/>
        </w:rPr>
      </w:pPr>
    </w:p>
    <w:p w:rsidR="008C068F" w:rsidRDefault="008C068F" w:rsidP="00827B2A">
      <w:pPr>
        <w:jc w:val="both"/>
        <w:rPr>
          <w:sz w:val="28"/>
        </w:rPr>
        <w:sectPr w:rsidR="008C068F" w:rsidSect="0081304C">
          <w:pgSz w:w="11906" w:h="16838"/>
          <w:pgMar w:top="1417" w:right="991" w:bottom="1417" w:left="1417" w:header="708" w:footer="708" w:gutter="0"/>
          <w:cols w:space="708"/>
          <w:docGrid w:linePitch="360"/>
        </w:sectPr>
      </w:pPr>
    </w:p>
    <w:tbl>
      <w:tblPr>
        <w:tblStyle w:val="Grilledutableau1"/>
        <w:tblW w:w="15909" w:type="dxa"/>
        <w:tblInd w:w="-885" w:type="dxa"/>
        <w:tblLook w:val="04A0" w:firstRow="1" w:lastRow="0" w:firstColumn="1" w:lastColumn="0" w:noHBand="0" w:noVBand="1"/>
      </w:tblPr>
      <w:tblGrid>
        <w:gridCol w:w="3406"/>
        <w:gridCol w:w="3260"/>
        <w:gridCol w:w="3686"/>
        <w:gridCol w:w="3005"/>
        <w:gridCol w:w="2552"/>
      </w:tblGrid>
      <w:tr w:rsidR="00CE7981" w:rsidRPr="00796081" w:rsidTr="00CE7981">
        <w:tc>
          <w:tcPr>
            <w:tcW w:w="15909" w:type="dxa"/>
            <w:gridSpan w:val="5"/>
            <w:shd w:val="clear" w:color="auto" w:fill="EAF1DD"/>
            <w:vAlign w:val="center"/>
          </w:tcPr>
          <w:p w:rsidR="00CE7981" w:rsidRPr="00796081" w:rsidRDefault="00CE7981" w:rsidP="0038348F">
            <w:pPr>
              <w:spacing w:after="120" w:line="240" w:lineRule="auto"/>
              <w:jc w:val="center"/>
              <w:rPr>
                <w:b/>
                <w:sz w:val="28"/>
                <w:szCs w:val="24"/>
                <w:u w:val="single"/>
              </w:rPr>
            </w:pPr>
            <w:r w:rsidRPr="00796081">
              <w:rPr>
                <w:b/>
                <w:sz w:val="28"/>
                <w:szCs w:val="24"/>
                <w:u w:val="single"/>
              </w:rPr>
              <w:lastRenderedPageBreak/>
              <w:t>Elément à observer</w:t>
            </w:r>
            <w:r w:rsidRPr="00796081">
              <w:rPr>
                <w:b/>
                <w:sz w:val="28"/>
                <w:szCs w:val="24"/>
              </w:rPr>
              <w:t> :</w:t>
            </w:r>
            <w:r w:rsidR="0038348F">
              <w:rPr>
                <w:b/>
                <w:sz w:val="28"/>
                <w:szCs w:val="24"/>
              </w:rPr>
              <w:t xml:space="preserve"> Les objectifs, </w:t>
            </w:r>
            <w:r w:rsidR="00B10565">
              <w:rPr>
                <w:b/>
                <w:sz w:val="28"/>
                <w:szCs w:val="24"/>
              </w:rPr>
              <w:t>ligne directrice</w:t>
            </w:r>
            <w:r w:rsidR="0038348F">
              <w:rPr>
                <w:b/>
                <w:sz w:val="28"/>
                <w:szCs w:val="24"/>
              </w:rPr>
              <w:t xml:space="preserve"> de la leçon</w:t>
            </w:r>
          </w:p>
        </w:tc>
      </w:tr>
      <w:tr w:rsidR="00CE7981" w:rsidRPr="00796081" w:rsidTr="00CE7981">
        <w:tc>
          <w:tcPr>
            <w:tcW w:w="6666" w:type="dxa"/>
            <w:gridSpan w:val="2"/>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ENSEIGNANT</w:t>
            </w:r>
          </w:p>
        </w:tc>
        <w:tc>
          <w:tcPr>
            <w:tcW w:w="6691" w:type="dxa"/>
            <w:gridSpan w:val="2"/>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ELEVES</w:t>
            </w:r>
          </w:p>
        </w:tc>
        <w:tc>
          <w:tcPr>
            <w:tcW w:w="2552" w:type="dxa"/>
            <w:vMerge w:val="restart"/>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ANALYSE</w:t>
            </w:r>
          </w:p>
        </w:tc>
      </w:tr>
      <w:tr w:rsidR="00CE7981" w:rsidRPr="00796081" w:rsidTr="00CE7981">
        <w:tc>
          <w:tcPr>
            <w:tcW w:w="3406"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INDICATEURS</w:t>
            </w:r>
          </w:p>
        </w:tc>
        <w:tc>
          <w:tcPr>
            <w:tcW w:w="3260"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INDICES</w:t>
            </w:r>
          </w:p>
          <w:p w:rsidR="00CE7981" w:rsidRPr="00796081" w:rsidRDefault="00CE7981" w:rsidP="00801948">
            <w:pPr>
              <w:spacing w:after="0" w:line="240" w:lineRule="auto"/>
              <w:jc w:val="center"/>
              <w:rPr>
                <w:b/>
                <w:sz w:val="24"/>
                <w:szCs w:val="24"/>
              </w:rPr>
            </w:pPr>
            <w:r w:rsidRPr="00796081">
              <w:rPr>
                <w:b/>
                <w:sz w:val="24"/>
                <w:szCs w:val="24"/>
              </w:rPr>
              <w:t>à prélever dans le film</w:t>
            </w:r>
          </w:p>
        </w:tc>
        <w:tc>
          <w:tcPr>
            <w:tcW w:w="3686"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INDICATEURS</w:t>
            </w:r>
          </w:p>
        </w:tc>
        <w:tc>
          <w:tcPr>
            <w:tcW w:w="3005"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INDICES</w:t>
            </w:r>
          </w:p>
          <w:p w:rsidR="00CE7981" w:rsidRPr="00796081" w:rsidRDefault="00CE7981" w:rsidP="00801948">
            <w:pPr>
              <w:spacing w:after="0" w:line="240" w:lineRule="auto"/>
              <w:jc w:val="center"/>
              <w:rPr>
                <w:b/>
                <w:sz w:val="24"/>
                <w:szCs w:val="24"/>
              </w:rPr>
            </w:pPr>
            <w:r w:rsidRPr="00796081">
              <w:rPr>
                <w:b/>
                <w:sz w:val="24"/>
                <w:szCs w:val="24"/>
              </w:rPr>
              <w:t>à prélever dans le film</w:t>
            </w:r>
          </w:p>
        </w:tc>
        <w:tc>
          <w:tcPr>
            <w:tcW w:w="2552" w:type="dxa"/>
            <w:vMerge/>
            <w:shd w:val="clear" w:color="auto" w:fill="EAF1DD"/>
          </w:tcPr>
          <w:p w:rsidR="00CE7981" w:rsidRPr="00796081" w:rsidRDefault="00CE7981" w:rsidP="00801948">
            <w:pPr>
              <w:spacing w:after="0" w:line="240" w:lineRule="auto"/>
              <w:jc w:val="center"/>
              <w:rPr>
                <w:b/>
                <w:sz w:val="24"/>
                <w:szCs w:val="24"/>
              </w:rPr>
            </w:pPr>
          </w:p>
        </w:tc>
      </w:tr>
      <w:tr w:rsidR="00756193" w:rsidRPr="00CE7981" w:rsidTr="009404D6">
        <w:trPr>
          <w:trHeight w:val="907"/>
        </w:trPr>
        <w:tc>
          <w:tcPr>
            <w:tcW w:w="3406" w:type="dxa"/>
            <w:vAlign w:val="center"/>
          </w:tcPr>
          <w:p w:rsidR="00756193" w:rsidRPr="00756193" w:rsidRDefault="00C8231B" w:rsidP="007016BD">
            <w:pPr>
              <w:spacing w:after="0" w:line="240" w:lineRule="auto"/>
              <w:rPr>
                <w:lang w:eastAsia="fr-FR"/>
              </w:rPr>
            </w:pPr>
            <w:r>
              <w:t xml:space="preserve">1. </w:t>
            </w:r>
            <w:r w:rsidR="00650EE7">
              <w:t>Sélectionne</w:t>
            </w:r>
            <w:r w:rsidR="00650EE7">
              <w:rPr>
                <w:lang w:eastAsia="fr-FR"/>
              </w:rPr>
              <w:t xml:space="preserve"> les </w:t>
            </w:r>
            <w:r w:rsidR="00756193" w:rsidRPr="00756193">
              <w:rPr>
                <w:lang w:eastAsia="fr-FR"/>
              </w:rPr>
              <w:t>objectif</w:t>
            </w:r>
            <w:r w:rsidR="00650EE7">
              <w:rPr>
                <w:lang w:eastAsia="fr-FR"/>
              </w:rPr>
              <w:t>s de la leçon</w:t>
            </w:r>
          </w:p>
        </w:tc>
        <w:tc>
          <w:tcPr>
            <w:tcW w:w="3260" w:type="dxa"/>
            <w:vAlign w:val="center"/>
          </w:tcPr>
          <w:p w:rsidR="00756193" w:rsidRPr="00756193" w:rsidRDefault="00756193" w:rsidP="007016BD">
            <w:pPr>
              <w:pStyle w:val="Paragraphedeliste"/>
              <w:spacing w:after="0" w:line="240" w:lineRule="auto"/>
              <w:ind w:left="502"/>
            </w:pPr>
          </w:p>
        </w:tc>
        <w:tc>
          <w:tcPr>
            <w:tcW w:w="3686" w:type="dxa"/>
            <w:vAlign w:val="center"/>
          </w:tcPr>
          <w:p w:rsidR="00756193" w:rsidRPr="00756193" w:rsidRDefault="00756193" w:rsidP="007016BD">
            <w:pPr>
              <w:pStyle w:val="Paragraphedeliste"/>
              <w:spacing w:after="0" w:line="240" w:lineRule="auto"/>
              <w:ind w:left="502"/>
            </w:pPr>
            <w:r w:rsidRPr="00756193">
              <w:t xml:space="preserve"> </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756193" w:rsidRDefault="00C8231B" w:rsidP="007016BD">
            <w:pPr>
              <w:spacing w:after="0" w:line="240" w:lineRule="auto"/>
              <w:rPr>
                <w:lang w:eastAsia="fr-FR"/>
              </w:rPr>
            </w:pPr>
            <w:r>
              <w:rPr>
                <w:lang w:eastAsia="fr-FR"/>
              </w:rPr>
              <w:t xml:space="preserve">2. </w:t>
            </w:r>
            <w:r w:rsidR="00B10565">
              <w:rPr>
                <w:lang w:eastAsia="fr-FR"/>
              </w:rPr>
              <w:t xml:space="preserve">Explicite les </w:t>
            </w:r>
            <w:r w:rsidR="00756193" w:rsidRPr="00756193">
              <w:rPr>
                <w:lang w:eastAsia="fr-FR"/>
              </w:rPr>
              <w:t>objectif</w:t>
            </w:r>
            <w:r w:rsidR="00B10565">
              <w:rPr>
                <w:lang w:eastAsia="fr-FR"/>
              </w:rPr>
              <w:t>s</w:t>
            </w:r>
            <w:r w:rsidR="00650EE7">
              <w:rPr>
                <w:lang w:eastAsia="fr-FR"/>
              </w:rPr>
              <w:t xml:space="preserve"> de la leçon</w:t>
            </w:r>
          </w:p>
        </w:tc>
        <w:tc>
          <w:tcPr>
            <w:tcW w:w="3260" w:type="dxa"/>
            <w:vAlign w:val="center"/>
          </w:tcPr>
          <w:p w:rsidR="00756193" w:rsidRPr="00756193" w:rsidRDefault="00756193" w:rsidP="007016BD">
            <w:pPr>
              <w:pStyle w:val="Paragraphedeliste"/>
              <w:spacing w:after="0" w:line="240" w:lineRule="auto"/>
              <w:ind w:left="502"/>
            </w:pPr>
          </w:p>
        </w:tc>
        <w:tc>
          <w:tcPr>
            <w:tcW w:w="3686" w:type="dxa"/>
            <w:vAlign w:val="center"/>
          </w:tcPr>
          <w:p w:rsidR="00756193" w:rsidRPr="00756193" w:rsidRDefault="00C8231B" w:rsidP="007016BD">
            <w:pPr>
              <w:spacing w:after="0" w:line="240" w:lineRule="auto"/>
              <w:rPr>
                <w:lang w:eastAsia="fr-FR"/>
              </w:rPr>
            </w:pPr>
            <w:r>
              <w:rPr>
                <w:lang w:eastAsia="fr-FR"/>
              </w:rPr>
              <w:t xml:space="preserve">2. </w:t>
            </w:r>
            <w:r w:rsidR="00B10565">
              <w:rPr>
                <w:lang w:eastAsia="fr-FR"/>
              </w:rPr>
              <w:t>Réagissent</w:t>
            </w:r>
            <w:r w:rsidR="00D6186A">
              <w:rPr>
                <w:lang w:eastAsia="fr-FR"/>
              </w:rPr>
              <w:t>, comprennent</w:t>
            </w:r>
            <w:r w:rsidR="006D1CA4">
              <w:rPr>
                <w:lang w:eastAsia="fr-FR"/>
              </w:rPr>
              <w:t xml:space="preserve"> les objectifs</w:t>
            </w:r>
            <w:bookmarkStart w:id="0" w:name="_GoBack"/>
            <w:bookmarkEnd w:id="0"/>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756193" w:rsidRDefault="00C8231B" w:rsidP="007016BD">
            <w:pPr>
              <w:spacing w:after="0" w:line="240" w:lineRule="auto"/>
              <w:rPr>
                <w:lang w:eastAsia="fr-FR"/>
              </w:rPr>
            </w:pPr>
            <w:r>
              <w:rPr>
                <w:lang w:eastAsia="fr-FR"/>
              </w:rPr>
              <w:t xml:space="preserve">3. </w:t>
            </w:r>
            <w:r w:rsidR="00B10565">
              <w:rPr>
                <w:lang w:eastAsia="fr-FR"/>
              </w:rPr>
              <w:t xml:space="preserve">Partage les </w:t>
            </w:r>
            <w:r w:rsidR="00756193" w:rsidRPr="00756193">
              <w:rPr>
                <w:lang w:eastAsia="fr-FR"/>
              </w:rPr>
              <w:t>objectif</w:t>
            </w:r>
            <w:r w:rsidR="00B10565">
              <w:rPr>
                <w:lang w:eastAsia="fr-FR"/>
              </w:rPr>
              <w:t>s de la leçon</w:t>
            </w:r>
          </w:p>
        </w:tc>
        <w:tc>
          <w:tcPr>
            <w:tcW w:w="3260" w:type="dxa"/>
            <w:vAlign w:val="center"/>
          </w:tcPr>
          <w:p w:rsidR="00756193" w:rsidRPr="00756193" w:rsidRDefault="00756193" w:rsidP="007016BD">
            <w:pPr>
              <w:pStyle w:val="Paragraphedeliste"/>
              <w:spacing w:after="0" w:line="240" w:lineRule="auto"/>
              <w:ind w:left="502"/>
            </w:pPr>
          </w:p>
        </w:tc>
        <w:tc>
          <w:tcPr>
            <w:tcW w:w="3686" w:type="dxa"/>
            <w:vAlign w:val="center"/>
          </w:tcPr>
          <w:p w:rsidR="00756193" w:rsidRPr="00756193" w:rsidRDefault="00C8231B" w:rsidP="007016BD">
            <w:pPr>
              <w:spacing w:after="0" w:line="240" w:lineRule="auto"/>
              <w:rPr>
                <w:lang w:eastAsia="fr-FR"/>
              </w:rPr>
            </w:pPr>
            <w:r>
              <w:t xml:space="preserve">3. </w:t>
            </w:r>
            <w:r w:rsidR="00756193" w:rsidRPr="00756193">
              <w:t>S</w:t>
            </w:r>
            <w:r w:rsidR="00756193" w:rsidRPr="00756193">
              <w:rPr>
                <w:lang w:eastAsia="fr-FR"/>
              </w:rPr>
              <w:t>’approprie</w:t>
            </w:r>
            <w:r w:rsidR="00756193" w:rsidRPr="00756193">
              <w:t>nt</w:t>
            </w:r>
            <w:r w:rsidR="00756193" w:rsidRPr="00756193">
              <w:rPr>
                <w:lang w:eastAsia="fr-FR"/>
              </w:rPr>
              <w:t xml:space="preserve"> l’objectif</w:t>
            </w:r>
            <w:r w:rsidR="00DB16C9" w:rsidRPr="00756193">
              <w:t>, p</w:t>
            </w:r>
            <w:r w:rsidR="00DB16C9" w:rsidRPr="00756193">
              <w:rPr>
                <w:lang w:eastAsia="fr-FR"/>
              </w:rPr>
              <w:t>ose</w:t>
            </w:r>
            <w:r w:rsidR="00DB16C9" w:rsidRPr="00756193">
              <w:t>nt</w:t>
            </w:r>
            <w:r w:rsidR="00DB16C9" w:rsidRPr="00756193">
              <w:rPr>
                <w:lang w:eastAsia="fr-FR"/>
              </w:rPr>
              <w:t xml:space="preserve"> des que</w:t>
            </w:r>
            <w:r w:rsidR="00DB16C9" w:rsidRPr="00756193">
              <w:t>s</w:t>
            </w:r>
            <w:r w:rsidR="00DB16C9" w:rsidRPr="00756193">
              <w:rPr>
                <w:lang w:eastAsia="fr-FR"/>
              </w:rPr>
              <w:t>tions</w:t>
            </w:r>
            <w:r w:rsidR="00DB16C9" w:rsidRPr="00756193">
              <w:t>, adhèrent</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756193" w:rsidRDefault="00C8231B" w:rsidP="007016BD">
            <w:pPr>
              <w:spacing w:after="0" w:line="240" w:lineRule="auto"/>
              <w:rPr>
                <w:lang w:eastAsia="fr-FR"/>
              </w:rPr>
            </w:pPr>
            <w:r>
              <w:rPr>
                <w:lang w:eastAsia="fr-FR"/>
              </w:rPr>
              <w:t xml:space="preserve">4. </w:t>
            </w:r>
            <w:r w:rsidR="00DB16C9">
              <w:rPr>
                <w:lang w:eastAsia="fr-FR"/>
              </w:rPr>
              <w:t>Met en place des situations pédagogiques</w:t>
            </w:r>
            <w:r w:rsidR="00B10565">
              <w:rPr>
                <w:lang w:eastAsia="fr-FR"/>
              </w:rPr>
              <w:t xml:space="preserve"> signifiantes</w:t>
            </w:r>
            <w:r w:rsidR="00DB16C9">
              <w:rPr>
                <w:lang w:eastAsia="fr-FR"/>
              </w:rPr>
              <w:t xml:space="preserve"> en lien avec les objectifs.</w:t>
            </w:r>
          </w:p>
        </w:tc>
        <w:tc>
          <w:tcPr>
            <w:tcW w:w="3260" w:type="dxa"/>
            <w:vAlign w:val="center"/>
          </w:tcPr>
          <w:p w:rsidR="00756193" w:rsidRPr="00756193" w:rsidRDefault="00756193" w:rsidP="007016BD">
            <w:pPr>
              <w:pStyle w:val="Paragraphedeliste"/>
              <w:spacing w:after="0" w:line="240" w:lineRule="auto"/>
              <w:ind w:left="502"/>
            </w:pPr>
          </w:p>
        </w:tc>
        <w:tc>
          <w:tcPr>
            <w:tcW w:w="3686" w:type="dxa"/>
            <w:vAlign w:val="center"/>
          </w:tcPr>
          <w:p w:rsidR="00756193" w:rsidRPr="00756193" w:rsidRDefault="00C8231B" w:rsidP="007016BD">
            <w:pPr>
              <w:spacing w:after="0" w:line="240" w:lineRule="auto"/>
            </w:pPr>
            <w:r>
              <w:t xml:space="preserve">4. </w:t>
            </w:r>
            <w:r w:rsidR="007016BD">
              <w:t>S’engagent dans les situations en lien avec les objectifs</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CE7981" w:rsidRDefault="00C8231B" w:rsidP="007016BD">
            <w:pPr>
              <w:spacing w:after="0" w:line="240" w:lineRule="auto"/>
              <w:rPr>
                <w:szCs w:val="24"/>
              </w:rPr>
            </w:pPr>
            <w:r>
              <w:rPr>
                <w:szCs w:val="24"/>
              </w:rPr>
              <w:t xml:space="preserve">5. </w:t>
            </w:r>
            <w:r w:rsidR="00DB16C9">
              <w:rPr>
                <w:szCs w:val="24"/>
              </w:rPr>
              <w:t>Propose des tâches propices à l’atteinte des objectifs.</w:t>
            </w:r>
          </w:p>
        </w:tc>
        <w:tc>
          <w:tcPr>
            <w:tcW w:w="3260" w:type="dxa"/>
            <w:vAlign w:val="center"/>
          </w:tcPr>
          <w:p w:rsidR="00756193" w:rsidRPr="00CE7981" w:rsidRDefault="00756193" w:rsidP="007016BD">
            <w:pPr>
              <w:pStyle w:val="Paragraphedeliste"/>
              <w:spacing w:after="0" w:line="240" w:lineRule="auto"/>
              <w:ind w:left="502"/>
              <w:rPr>
                <w:szCs w:val="24"/>
              </w:rPr>
            </w:pPr>
          </w:p>
        </w:tc>
        <w:tc>
          <w:tcPr>
            <w:tcW w:w="3686" w:type="dxa"/>
            <w:vAlign w:val="center"/>
          </w:tcPr>
          <w:p w:rsidR="00756193" w:rsidRPr="00CE7981" w:rsidRDefault="00C8231B" w:rsidP="007016BD">
            <w:pPr>
              <w:spacing w:after="0" w:line="240" w:lineRule="auto"/>
              <w:rPr>
                <w:szCs w:val="24"/>
                <w:lang w:eastAsia="fr-FR"/>
              </w:rPr>
            </w:pPr>
            <w:r>
              <w:t xml:space="preserve">5. </w:t>
            </w:r>
            <w:r w:rsidR="00B10565">
              <w:t>S’engagent dans les tâches proposées</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CE7981" w:rsidRDefault="00C8231B" w:rsidP="007016BD">
            <w:pPr>
              <w:spacing w:after="0" w:line="240" w:lineRule="auto"/>
              <w:rPr>
                <w:szCs w:val="24"/>
              </w:rPr>
            </w:pPr>
            <w:r>
              <w:rPr>
                <w:szCs w:val="24"/>
              </w:rPr>
              <w:t xml:space="preserve">6. </w:t>
            </w:r>
            <w:r w:rsidR="007016BD">
              <w:rPr>
                <w:szCs w:val="24"/>
              </w:rPr>
              <w:t>Structure l</w:t>
            </w:r>
            <w:r w:rsidR="0038348F">
              <w:rPr>
                <w:szCs w:val="24"/>
              </w:rPr>
              <w:t>es savoirs en congruence avec les objectifs</w:t>
            </w:r>
          </w:p>
        </w:tc>
        <w:tc>
          <w:tcPr>
            <w:tcW w:w="3260" w:type="dxa"/>
            <w:vAlign w:val="center"/>
          </w:tcPr>
          <w:p w:rsidR="00756193" w:rsidRPr="00CE7981" w:rsidRDefault="00756193" w:rsidP="007016BD">
            <w:pPr>
              <w:pStyle w:val="Paragraphedeliste"/>
              <w:spacing w:after="0" w:line="240" w:lineRule="auto"/>
              <w:ind w:left="502"/>
              <w:rPr>
                <w:szCs w:val="24"/>
              </w:rPr>
            </w:pPr>
          </w:p>
        </w:tc>
        <w:tc>
          <w:tcPr>
            <w:tcW w:w="3686" w:type="dxa"/>
            <w:vAlign w:val="center"/>
          </w:tcPr>
          <w:p w:rsidR="00756193" w:rsidRPr="00CE7981" w:rsidRDefault="00C8231B" w:rsidP="007016BD">
            <w:pPr>
              <w:spacing w:after="0" w:line="240" w:lineRule="auto"/>
              <w:rPr>
                <w:szCs w:val="24"/>
                <w:lang w:eastAsia="fr-FR"/>
              </w:rPr>
            </w:pPr>
            <w:r>
              <w:rPr>
                <w:szCs w:val="24"/>
                <w:lang w:eastAsia="fr-FR"/>
              </w:rPr>
              <w:t xml:space="preserve">6. </w:t>
            </w:r>
            <w:r w:rsidR="007016BD">
              <w:rPr>
                <w:szCs w:val="24"/>
                <w:lang w:eastAsia="fr-FR"/>
              </w:rPr>
              <w:t>Participent à la structuration des savoirs</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756193" w:rsidRPr="00CE7981" w:rsidTr="009404D6">
        <w:trPr>
          <w:trHeight w:val="907"/>
        </w:trPr>
        <w:tc>
          <w:tcPr>
            <w:tcW w:w="3406" w:type="dxa"/>
            <w:vAlign w:val="center"/>
          </w:tcPr>
          <w:p w:rsidR="00756193" w:rsidRPr="00CE7981" w:rsidRDefault="00C8231B" w:rsidP="007016BD">
            <w:pPr>
              <w:spacing w:after="0" w:line="240" w:lineRule="auto"/>
              <w:rPr>
                <w:szCs w:val="24"/>
              </w:rPr>
            </w:pPr>
            <w:r>
              <w:rPr>
                <w:szCs w:val="24"/>
              </w:rPr>
              <w:t xml:space="preserve">7. </w:t>
            </w:r>
            <w:r w:rsidR="0038348F">
              <w:rPr>
                <w:szCs w:val="24"/>
              </w:rPr>
              <w:t>Evalue l’atteinte des objectifs</w:t>
            </w:r>
          </w:p>
        </w:tc>
        <w:tc>
          <w:tcPr>
            <w:tcW w:w="3260" w:type="dxa"/>
            <w:vAlign w:val="center"/>
          </w:tcPr>
          <w:p w:rsidR="00756193" w:rsidRPr="00CE7981" w:rsidRDefault="00756193" w:rsidP="007016BD">
            <w:pPr>
              <w:pStyle w:val="Paragraphedeliste"/>
              <w:spacing w:after="0" w:line="240" w:lineRule="auto"/>
              <w:ind w:left="502"/>
              <w:rPr>
                <w:szCs w:val="24"/>
              </w:rPr>
            </w:pPr>
          </w:p>
        </w:tc>
        <w:tc>
          <w:tcPr>
            <w:tcW w:w="3686" w:type="dxa"/>
            <w:vAlign w:val="center"/>
          </w:tcPr>
          <w:p w:rsidR="00756193" w:rsidRPr="00CE7981" w:rsidRDefault="00C8231B" w:rsidP="007016BD">
            <w:pPr>
              <w:spacing w:after="0" w:line="240" w:lineRule="auto"/>
              <w:rPr>
                <w:szCs w:val="24"/>
                <w:lang w:eastAsia="fr-FR"/>
              </w:rPr>
            </w:pPr>
            <w:r>
              <w:rPr>
                <w:szCs w:val="24"/>
                <w:lang w:eastAsia="fr-FR"/>
              </w:rPr>
              <w:t xml:space="preserve">7. </w:t>
            </w:r>
            <w:r w:rsidR="007016BD">
              <w:rPr>
                <w:szCs w:val="24"/>
                <w:lang w:eastAsia="fr-FR"/>
              </w:rPr>
              <w:t xml:space="preserve">Réalisent la production attendue et l’évaluent. </w:t>
            </w:r>
          </w:p>
        </w:tc>
        <w:tc>
          <w:tcPr>
            <w:tcW w:w="3005" w:type="dxa"/>
            <w:vAlign w:val="center"/>
          </w:tcPr>
          <w:p w:rsidR="00756193" w:rsidRPr="00CE7981" w:rsidRDefault="00756193" w:rsidP="007016BD">
            <w:pPr>
              <w:spacing w:after="0" w:line="240" w:lineRule="auto"/>
            </w:pPr>
          </w:p>
        </w:tc>
        <w:tc>
          <w:tcPr>
            <w:tcW w:w="2552" w:type="dxa"/>
            <w:vAlign w:val="center"/>
          </w:tcPr>
          <w:p w:rsidR="00756193" w:rsidRPr="00CE7981" w:rsidRDefault="00756193" w:rsidP="007016BD">
            <w:pPr>
              <w:spacing w:after="0" w:line="240" w:lineRule="auto"/>
            </w:pPr>
          </w:p>
        </w:tc>
      </w:tr>
      <w:tr w:rsidR="004D6EAC" w:rsidRPr="00CE7981" w:rsidTr="009404D6">
        <w:trPr>
          <w:trHeight w:val="907"/>
        </w:trPr>
        <w:tc>
          <w:tcPr>
            <w:tcW w:w="3406" w:type="dxa"/>
            <w:vAlign w:val="center"/>
          </w:tcPr>
          <w:p w:rsidR="004D6EAC" w:rsidRDefault="00C8231B" w:rsidP="007016BD">
            <w:pPr>
              <w:spacing w:after="0" w:line="240" w:lineRule="auto"/>
              <w:rPr>
                <w:szCs w:val="24"/>
              </w:rPr>
            </w:pPr>
            <w:r>
              <w:rPr>
                <w:szCs w:val="24"/>
              </w:rPr>
              <w:t xml:space="preserve">8. </w:t>
            </w:r>
            <w:r w:rsidR="00FD0D0F">
              <w:rPr>
                <w:szCs w:val="24"/>
              </w:rPr>
              <w:t>Favorise un retour réflexif</w:t>
            </w:r>
            <w:r w:rsidR="004D6EAC">
              <w:rPr>
                <w:szCs w:val="24"/>
              </w:rPr>
              <w:t xml:space="preserve"> sur l’atteinte des objectifs</w:t>
            </w:r>
          </w:p>
        </w:tc>
        <w:tc>
          <w:tcPr>
            <w:tcW w:w="3260" w:type="dxa"/>
            <w:vAlign w:val="center"/>
          </w:tcPr>
          <w:p w:rsidR="004D6EAC" w:rsidRPr="00CE7981" w:rsidRDefault="004D6EAC" w:rsidP="007016BD">
            <w:pPr>
              <w:pStyle w:val="Paragraphedeliste"/>
              <w:spacing w:after="0" w:line="240" w:lineRule="auto"/>
              <w:ind w:left="502"/>
              <w:rPr>
                <w:szCs w:val="24"/>
              </w:rPr>
            </w:pPr>
          </w:p>
        </w:tc>
        <w:tc>
          <w:tcPr>
            <w:tcW w:w="3686" w:type="dxa"/>
            <w:vAlign w:val="center"/>
          </w:tcPr>
          <w:p w:rsidR="004D6EAC" w:rsidRDefault="00C8231B" w:rsidP="007016BD">
            <w:pPr>
              <w:spacing w:after="0" w:line="240" w:lineRule="auto"/>
              <w:rPr>
                <w:szCs w:val="24"/>
                <w:lang w:eastAsia="fr-FR"/>
              </w:rPr>
            </w:pPr>
            <w:r>
              <w:rPr>
                <w:szCs w:val="24"/>
                <w:lang w:eastAsia="fr-FR"/>
              </w:rPr>
              <w:t xml:space="preserve">8. </w:t>
            </w:r>
            <w:r w:rsidR="004D6EAC">
              <w:rPr>
                <w:szCs w:val="24"/>
                <w:lang w:eastAsia="fr-FR"/>
              </w:rPr>
              <w:t>Verbalisent leurs procédures pour atteindre les objectifs</w:t>
            </w:r>
          </w:p>
        </w:tc>
        <w:tc>
          <w:tcPr>
            <w:tcW w:w="3005" w:type="dxa"/>
            <w:vAlign w:val="center"/>
          </w:tcPr>
          <w:p w:rsidR="004D6EAC" w:rsidRPr="00CE7981" w:rsidRDefault="004D6EAC" w:rsidP="007016BD">
            <w:pPr>
              <w:spacing w:after="0" w:line="240" w:lineRule="auto"/>
            </w:pPr>
          </w:p>
        </w:tc>
        <w:tc>
          <w:tcPr>
            <w:tcW w:w="2552" w:type="dxa"/>
            <w:vAlign w:val="center"/>
          </w:tcPr>
          <w:p w:rsidR="004D6EAC" w:rsidRPr="00CE7981" w:rsidRDefault="004D6EAC" w:rsidP="007016BD">
            <w:pPr>
              <w:spacing w:after="0" w:line="240" w:lineRule="auto"/>
            </w:pPr>
          </w:p>
        </w:tc>
      </w:tr>
    </w:tbl>
    <w:p w:rsidR="00192201" w:rsidRPr="00E377F8" w:rsidRDefault="00192201" w:rsidP="009404D6">
      <w:pPr>
        <w:tabs>
          <w:tab w:val="left" w:pos="2385"/>
        </w:tabs>
        <w:rPr>
          <w:sz w:val="24"/>
          <w:szCs w:val="24"/>
        </w:rPr>
      </w:pPr>
    </w:p>
    <w:sectPr w:rsidR="00192201" w:rsidRPr="00E377F8" w:rsidSect="00CE7981">
      <w:pgSz w:w="16838" w:h="11906" w:orient="landscape"/>
      <w:pgMar w:top="1417" w:right="1417" w:bottom="991" w:left="141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E8" w:rsidRDefault="009E53E8" w:rsidP="00CE7981">
      <w:pPr>
        <w:spacing w:after="0" w:line="240" w:lineRule="auto"/>
      </w:pPr>
      <w:r>
        <w:separator/>
      </w:r>
    </w:p>
  </w:endnote>
  <w:endnote w:type="continuationSeparator" w:id="0">
    <w:p w:rsidR="009E53E8" w:rsidRDefault="009E53E8" w:rsidP="00CE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E8" w:rsidRDefault="009E53E8" w:rsidP="00CE7981">
      <w:pPr>
        <w:spacing w:after="0" w:line="240" w:lineRule="auto"/>
      </w:pPr>
      <w:r>
        <w:separator/>
      </w:r>
    </w:p>
  </w:footnote>
  <w:footnote w:type="continuationSeparator" w:id="0">
    <w:p w:rsidR="009E53E8" w:rsidRDefault="009E53E8" w:rsidP="00CE7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0278"/>
    <w:multiLevelType w:val="hybridMultilevel"/>
    <w:tmpl w:val="7F7AF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7367C2"/>
    <w:multiLevelType w:val="hybridMultilevel"/>
    <w:tmpl w:val="8A3C7FC4"/>
    <w:lvl w:ilvl="0" w:tplc="040C0001">
      <w:start w:val="1"/>
      <w:numFmt w:val="bullet"/>
      <w:lvlText w:val=""/>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2">
    <w:nsid w:val="0F196779"/>
    <w:multiLevelType w:val="hybridMultilevel"/>
    <w:tmpl w:val="1B328CF0"/>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
    <w:nsid w:val="1B4E465A"/>
    <w:multiLevelType w:val="hybridMultilevel"/>
    <w:tmpl w:val="4AAC3410"/>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
    <w:nsid w:val="48B80F7F"/>
    <w:multiLevelType w:val="hybridMultilevel"/>
    <w:tmpl w:val="18C0BEFC"/>
    <w:lvl w:ilvl="0" w:tplc="C32E535A">
      <w:numFmt w:val="bullet"/>
      <w:lvlText w:val="-"/>
      <w:lvlJc w:val="left"/>
      <w:pPr>
        <w:ind w:left="480" w:hanging="360"/>
      </w:pPr>
      <w:rPr>
        <w:rFonts w:ascii="Calibri" w:eastAsia="Calibri" w:hAnsi="Calibri"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5">
    <w:nsid w:val="5E9723FB"/>
    <w:multiLevelType w:val="hybridMultilevel"/>
    <w:tmpl w:val="DBA4CE12"/>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nsid w:val="6CD878AA"/>
    <w:multiLevelType w:val="hybridMultilevel"/>
    <w:tmpl w:val="CBCE2FE6"/>
    <w:lvl w:ilvl="0" w:tplc="405EA38C">
      <w:numFmt w:val="bullet"/>
      <w:lvlText w:val="-"/>
      <w:lvlJc w:val="left"/>
      <w:pPr>
        <w:ind w:left="502"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98"/>
    <w:rsid w:val="000133DD"/>
    <w:rsid w:val="00061F80"/>
    <w:rsid w:val="00095C79"/>
    <w:rsid w:val="00114884"/>
    <w:rsid w:val="00192201"/>
    <w:rsid w:val="001F06B0"/>
    <w:rsid w:val="00231ABD"/>
    <w:rsid w:val="002445A1"/>
    <w:rsid w:val="00280B72"/>
    <w:rsid w:val="002844E5"/>
    <w:rsid w:val="002B12AC"/>
    <w:rsid w:val="002B2328"/>
    <w:rsid w:val="00363F13"/>
    <w:rsid w:val="00372F24"/>
    <w:rsid w:val="0038348F"/>
    <w:rsid w:val="003A3098"/>
    <w:rsid w:val="003D2436"/>
    <w:rsid w:val="00496F64"/>
    <w:rsid w:val="004D6EAC"/>
    <w:rsid w:val="0050353F"/>
    <w:rsid w:val="0053411F"/>
    <w:rsid w:val="00593FE4"/>
    <w:rsid w:val="005B7199"/>
    <w:rsid w:val="005C2B85"/>
    <w:rsid w:val="0060337A"/>
    <w:rsid w:val="006274CE"/>
    <w:rsid w:val="00650EE7"/>
    <w:rsid w:val="00654E40"/>
    <w:rsid w:val="006C31F2"/>
    <w:rsid w:val="006D1CA4"/>
    <w:rsid w:val="007016BD"/>
    <w:rsid w:val="0075394A"/>
    <w:rsid w:val="00756193"/>
    <w:rsid w:val="007657EF"/>
    <w:rsid w:val="007E5015"/>
    <w:rsid w:val="0081304C"/>
    <w:rsid w:val="00827B2A"/>
    <w:rsid w:val="00874176"/>
    <w:rsid w:val="00885359"/>
    <w:rsid w:val="008946DE"/>
    <w:rsid w:val="008A5AB7"/>
    <w:rsid w:val="008C068F"/>
    <w:rsid w:val="009404D6"/>
    <w:rsid w:val="009741D9"/>
    <w:rsid w:val="009B39E9"/>
    <w:rsid w:val="009E53E8"/>
    <w:rsid w:val="00A2710A"/>
    <w:rsid w:val="00A3730A"/>
    <w:rsid w:val="00A542AA"/>
    <w:rsid w:val="00A7094E"/>
    <w:rsid w:val="00B10565"/>
    <w:rsid w:val="00B13940"/>
    <w:rsid w:val="00BF270F"/>
    <w:rsid w:val="00C12CDD"/>
    <w:rsid w:val="00C52B23"/>
    <w:rsid w:val="00C8231B"/>
    <w:rsid w:val="00CE7981"/>
    <w:rsid w:val="00D028C0"/>
    <w:rsid w:val="00D524FF"/>
    <w:rsid w:val="00D6186A"/>
    <w:rsid w:val="00D96384"/>
    <w:rsid w:val="00DB0EF5"/>
    <w:rsid w:val="00DB16C9"/>
    <w:rsid w:val="00DF7DD5"/>
    <w:rsid w:val="00E0110E"/>
    <w:rsid w:val="00E148EC"/>
    <w:rsid w:val="00E373BF"/>
    <w:rsid w:val="00E377F8"/>
    <w:rsid w:val="00E817FD"/>
    <w:rsid w:val="00E95599"/>
    <w:rsid w:val="00ED032D"/>
    <w:rsid w:val="00ED5C31"/>
    <w:rsid w:val="00F6519D"/>
    <w:rsid w:val="00FA6E48"/>
    <w:rsid w:val="00FD0D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B7C82-B3D0-403C-A0A5-2887E301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98"/>
    <w:pPr>
      <w:spacing w:after="200" w:line="276" w:lineRule="auto"/>
    </w:pPr>
    <w:rPr>
      <w:rFonts w:ascii="Calibri" w:eastAsia="Calibri" w:hAnsi="Calibri" w:cs="Times New Roman"/>
    </w:rPr>
  </w:style>
  <w:style w:type="paragraph" w:styleId="Titre2">
    <w:name w:val="heading 2"/>
    <w:basedOn w:val="Normal"/>
    <w:next w:val="Normal"/>
    <w:link w:val="Titre2Car"/>
    <w:uiPriority w:val="9"/>
    <w:qFormat/>
    <w:rsid w:val="003A3098"/>
    <w:pPr>
      <w:keepNext/>
      <w:spacing w:after="0" w:line="240" w:lineRule="auto"/>
      <w:jc w:val="center"/>
      <w:outlineLvl w:val="1"/>
    </w:pPr>
    <w:rPr>
      <w:rFonts w:ascii="Times New Roman" w:eastAsia="Times New Roman" w:hAnsi="Times New Roman"/>
      <w:b/>
      <w:bCs/>
      <w:sz w:val="4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3098"/>
    <w:rPr>
      <w:rFonts w:ascii="Times New Roman" w:eastAsia="Times New Roman" w:hAnsi="Times New Roman" w:cs="Times New Roman"/>
      <w:b/>
      <w:bCs/>
      <w:sz w:val="48"/>
      <w:szCs w:val="24"/>
      <w:lang w:eastAsia="fr-FR"/>
    </w:rPr>
  </w:style>
  <w:style w:type="paragraph" w:styleId="Paragraphedeliste">
    <w:name w:val="List Paragraph"/>
    <w:basedOn w:val="Normal"/>
    <w:uiPriority w:val="34"/>
    <w:qFormat/>
    <w:rsid w:val="003A3098"/>
    <w:pPr>
      <w:ind w:left="720"/>
      <w:contextualSpacing/>
    </w:pPr>
  </w:style>
  <w:style w:type="table" w:styleId="Grilledutableau">
    <w:name w:val="Table Grid"/>
    <w:basedOn w:val="TableauNormal"/>
    <w:uiPriority w:val="59"/>
    <w:rsid w:val="003A3098"/>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741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176"/>
    <w:rPr>
      <w:rFonts w:ascii="Tahoma" w:eastAsia="Calibri" w:hAnsi="Tahoma" w:cs="Tahoma"/>
      <w:sz w:val="16"/>
      <w:szCs w:val="16"/>
    </w:rPr>
  </w:style>
  <w:style w:type="table" w:customStyle="1" w:styleId="Grilledutableau1">
    <w:name w:val="Grille du tableau1"/>
    <w:basedOn w:val="TableauNormal"/>
    <w:next w:val="Grilledutableau"/>
    <w:uiPriority w:val="59"/>
    <w:rsid w:val="00CE79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CE7981"/>
    <w:pPr>
      <w:tabs>
        <w:tab w:val="center" w:pos="4513"/>
        <w:tab w:val="right" w:pos="9026"/>
      </w:tabs>
      <w:spacing w:after="0" w:line="240" w:lineRule="auto"/>
    </w:pPr>
  </w:style>
  <w:style w:type="character" w:customStyle="1" w:styleId="En-tteCar">
    <w:name w:val="En-tête Car"/>
    <w:basedOn w:val="Policepardfaut"/>
    <w:link w:val="En-tte"/>
    <w:uiPriority w:val="99"/>
    <w:rsid w:val="00CE7981"/>
    <w:rPr>
      <w:rFonts w:ascii="Calibri" w:eastAsia="Calibri" w:hAnsi="Calibri" w:cs="Times New Roman"/>
    </w:rPr>
  </w:style>
  <w:style w:type="paragraph" w:styleId="Pieddepage">
    <w:name w:val="footer"/>
    <w:basedOn w:val="Normal"/>
    <w:link w:val="PieddepageCar"/>
    <w:uiPriority w:val="99"/>
    <w:unhideWhenUsed/>
    <w:rsid w:val="00CE79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E79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Altet</dc:creator>
  <cp:lastModifiedBy>muriel NICOT-GUILLOREL</cp:lastModifiedBy>
  <cp:revision>16</cp:revision>
  <dcterms:created xsi:type="dcterms:W3CDTF">2017-03-31T08:56:00Z</dcterms:created>
  <dcterms:modified xsi:type="dcterms:W3CDTF">2017-06-13T15:55:00Z</dcterms:modified>
</cp:coreProperties>
</file>