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98" w:rsidRPr="003535B3" w:rsidRDefault="003A3098" w:rsidP="003A3098">
      <w:pPr>
        <w:spacing w:after="0" w:line="360" w:lineRule="auto"/>
        <w:rPr>
          <w:rFonts w:asciiTheme="minorHAnsi" w:hAnsiTheme="minorHAnsi" w:cs="Arial"/>
          <w:b/>
          <w:bCs/>
          <w:sz w:val="16"/>
          <w:szCs w:val="16"/>
        </w:rPr>
      </w:pPr>
      <w:r w:rsidRPr="00C96B6A">
        <w:rPr>
          <w:rFonts w:asciiTheme="minorHAnsi" w:hAnsiTheme="minorHAnsi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5097465</wp:posOffset>
            </wp:positionH>
            <wp:positionV relativeFrom="paragraph">
              <wp:posOffset>-27178</wp:posOffset>
            </wp:positionV>
            <wp:extent cx="1044575" cy="342745"/>
            <wp:effectExtent l="0" t="0" r="3175" b="63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4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lang w:eastAsia="fr-FR"/>
        </w:rPr>
        <w:drawing>
          <wp:inline distT="0" distB="0" distL="0" distR="0">
            <wp:extent cx="835413" cy="40951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23" cy="445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3357">
        <w:rPr>
          <w:rFonts w:asciiTheme="minorHAnsi" w:hAnsiTheme="minorHAnsi" w:cs="Arial"/>
          <w:b/>
          <w:bCs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-537845</wp:posOffset>
                </wp:positionV>
                <wp:extent cx="6058535" cy="473075"/>
                <wp:effectExtent l="0" t="0" r="0" b="317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473075"/>
                          <a:chOff x="1094" y="735"/>
                          <a:chExt cx="9991" cy="745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765"/>
                            <a:ext cx="1150" cy="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5" y="735"/>
                            <a:ext cx="1330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6A3D1A" id="Group 4" o:spid="_x0000_s1026" style="position:absolute;margin-left:6.4pt;margin-top:-42.35pt;width:477.05pt;height:37.25pt;z-index:-251656192;mso-width-relative:margin;mso-height-relative:margin" coordorigin="1094,735" coordsize="9991,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TmfaAMAADULAAAOAAAAZHJzL2Uyb0RvYy54bWzsVm2PozYQ/l6p/8Hi&#10;OwskJAS0yWkLyarStV21vR/gGAPWAbZsJ9lVdf/9Zgxksy/SnvY+XXWRAmbGHs88z8zY1x/uu5Yc&#10;uTZC9msvugo9wnsmS9HXa+/Tvzt/5RFjaV/SVvZ87T1w433Y/PrL9UllfCYb2ZZcEzDSm+yk1l5j&#10;rcqCwLCGd9RcScV7UFZSd9TCp66DUtMTWO/aYBaGy+Akdam0ZNwYkBaD0ts4+1XFmf2rqgy3pF17&#10;4Jt1T+2ee3wGm2ua1ZqqRrDRDfoOLzoqetj0bKqglpKDFi9MdYJpaWRlr5jsAllVgnEXA0QThc+i&#10;udXyoFwsdXaq1RkmgPYZTu82y/483mkiSuBu6ZGedsCR25bEiM1J1RlMudXqH3WnhwBh+FGyzwbU&#10;wXM9ftfDZLI//SFLMEcPVjps7ivdoQmImtw7Ch7OFPB7SxgIl+FitZgvPMJAFyfzMFkMHLEGiMRl&#10;UZjGHgFtAtMcfazZjqvTNI2GpUnslAHNhl2dp6Nnm2slWAb/EVAYvQD07cSDVfaguTca6b7JRkf1&#10;54PygXtFrdiLVtgHl8cAEDrVH+8EQ6Dx44KbZOIG1LgrcdFNk4YlFENyzJBe5g3ta35jFFQAYAbL&#10;J5HW8tRwWhoUI4dPrbjPJ27sW6F2om2ROhyPAUMRPUvCVzAbEryQ7NDx3g4Vq3kLscveNEIZj+iM&#10;d3sOCah/LyOXJ5ALH43F7TArXBX9N1vdhGE6+83PF2Hux2Gy9W/SOPGTcJvEYbyK8ij/gqujODsY&#10;DjDQtlBi9BWkL7x9tWTG5jIUoytqcqSudSBSzqHp7VwEEUKCvhrN/gawXUYaq7llDYorQG6Uw+Sz&#10;wsH8iCxyYKDC3iyax+xfjtk/VU4ULaDBYdkk0dPch8TQxt5y2REcANLgp0OaHiGKIbJpCvrcS+Tb&#10;RfIaF2mYblfbVezHs+UWuCgK/2aXx/5yFyWLYl7keRFNXDSiLHmP5r6fCoeybEU5ZaPR9T5v9UDR&#10;zv1cRgPOj9MCTIlHNyb6pvdA44Q/SHEI/x+wScBROzTwu7FJLBENjAc7yf+mScx+Nok3TtY0WcAJ&#10;enlEnpvEfD42ieVqPtbKdCxPHeBnk4Cj7rVej5WETfqySbh7BdzN3IrxHomXv8tvGF/edjdf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ZI8t0eEAAAAKAQAADwAA&#10;AGRycy9kb3ducmV2LnhtbEyPwU7DMBBE70j8g7VI3FonAUIb4lRVBZyqSrRIiJsbb5Oo8TqK3ST9&#10;e5YTHGdnNPM2X022FQP2vnGkIJ5HIJBKZxqqFHwe3mYLED5oMrp1hAqu6GFV3N7kOjNupA8c9qES&#10;XEI+0wrqELpMSl/WaLWfuw6JvZPrrQ4s+0qaXo9cbluZRFEqrW6IF2rd4abG8ry/WAXvox7XD/Hr&#10;sD2fNtfvw9PuaxujUvd30/oFRMAp/IXhF5/RoWCmo7uQ8aJlnTB5UDBbPD6D4MAyTZcgjnyJowRk&#10;kcv/LxQ/AAAA//8DAFBLAwQKAAAAAAAAACEAK6lslcUCAADFAgAAFAAAAGRycy9tZWRpYS9pbWFn&#10;ZTEucG5niVBORw0KGgoAAAANSUhEUgAAAFsAAAA9CAMAAAD1ReXsAAAAAXNSR0ICQMB9xQAAAO1Q&#10;TFRFAAAAAHw/AH8/AH4/AHs/AH0/AHo/CH4/AIU/AII/AoM/CIY/AIM/AYc/AYY/AIQ/D4U/DIU/&#10;EYk/C4Y/CIU/Ho5AK5VAKpVAPppAMJNAQZ1ARp9AUqVAdbJAZq1AerVBZaxAkb9BjL1Bn8ZBk8JB&#10;v9VCosZBoshB1NxB2N5CytpC0d1BzdpB1uFC2OJC2uZC1+FC4hQi4xsj5Swm8OhD//JC/e9C/vRD&#10;++JB//FC//NC//hC//BC//RC//ZC/fBC8OlC/vFC7upC//lC//VC/fJC6ORC//dC/u9C6+ZB8+1C&#10;/e5C/PJC++5C/vBC1mqCtQAAAAF0Uk5TAEDm2GYAAAAJcEhZcwAADsQAAA7EAZUrDhsAAAAZdEVY&#10;dFNvZnR3YXJlAE1pY3Jvc29mdCBPZmZpY2V/7TVxAAABP0lEQVRYw+3W127CMBQGYDKAFEzDasve&#10;ewQ63BbHMSNAwnz/x2nSSO1VuTqRenF+WbJzLj5ZzpHliHYjdw9v9P3PfHy+Pr/cSCSCNtpoo402&#10;2v/VXixCs9lgwMKyzWrVDMnm7PGJ8XBsa5hIDK1wbLMpSU0T2ObMjyVKslwS1vcHB7KXq9HUMIxZ&#10;N0lIsjvzltPRagljrzc1haTuU5quecNbEKW2WQOdCRXttKQT3S95k5RuCwr2L7k9L6h6UNPVwtzm&#10;kH2y3dUzwb4z9d0WuAepXVb8klK2KXR/s32WaMQb2T2Dtp2epMm5nKxJPQfYdkUlqhbH46IarQgX&#10;1qaHfKxxFOLYiOUPFNY2O/G+Q08n6vTjHRPUds+tSdDU3J60zi7ovi/853K1+AW4T66/d+sV3xBo&#10;o4022mijDWiHmC/lCQb9vQStwgAAAABJRU5ErkJgglBLAwQKAAAAAAAAACEAuc5Zaaw1AACsNQAA&#10;FAAAAGRycy9tZWRpYS9pbWFnZTIucG5niVBORw0KGgoAAAANSUhEUgAAAG0AAAA4CAYAAAD3u3YS&#10;AAAAAXNSR0IArs4c6QAAAAlwSFlzAAAOxAAADsQBlSsOGwAAABl0RVh0U29mdHdhcmUATWljcm9z&#10;b2Z0IE9mZmljZX/tNXEAADUsSURBVHhe3Zx5lKVlnd9/977vXereWruW7q7u6r2haXaQVRBRdBAR&#10;kVFRQCfGSSYxicmYHHOSk8xkTDKeM8lMojln/ojJEJcRBwRlFwwKgsgitC1br1Rv1Vt1dXXtd7/5&#10;fH/Pcwvmv/yZk6tN3fsuz/s8v/X7W543rbXa7Zbxaes/LUuyWWvpOwfb2XA8m9E5DnEsk+FAJmO/&#10;3j9tO47N8jVjxTSxViaxHBdnkqwtVBuWy+Wsq9G0ZqZl2YQx2m1rNttW7i5am++tNLVsvWGtJGO5&#10;RsPSQsHmq1Ur5FJrN3kWY7a5v7uQ8tym5XMJ47aNw5Yyl7plrM3xvnzGZpsc4aaUeaaav0/UrNLI&#10;WC/na02fuM9R5zK1uqW6PuEZrD5jWas0+c1E28265Rij4VThGcy1zbyzXM+sOZRafXGBa1KuafAz&#10;Zw3m3RSxmE9SyFnCGMb5ep3n8IylBuvuyluL9Tb4nalVLWGdlXrTygXO16F7RsTmNtbZgB5FlrRU&#10;YU4pc6nWrJakdtH2Ubv3v/83ZqALxRsWmeHBYhjz1HT9oL6Lh02+6Fg2MvXN+39pjz/8hLUhopbT&#10;4HihXbd6rpvJL+kG68rWbaFdZhFaVMtSJtHuKlumwW/LW5KwuKRgTNMWW3kr1CrWzEHcVmKFtMDY&#10;DasxdlGCU2NxcCXPkRYMyHBfs1G3BMI1ioxRa/A9g2AwdxjdbjWskslbb3MpMCvJ2RLjbuzN2y0f&#10;vdzO2jZqi4xpCfNCgFoSxgb3wtRcPm/NLL8luDmEDuJbtgmx9Tu1pF61Ri7P9RUoA6OrnIfYWk4d&#10;Jia1Gn+ZI+MZjIE7lmkWrbWIEHclloUprQrj16BnDqHgbwsm8I3fMKKGGCUca0igzPKMdezQjE1m&#10;552xzjRJkzTGFSxqln7rE/7LYHxpi4ksBGWCQGjO7HErMXgbuc9DGKsjgUkXUrxodQjWzmix/S6B&#10;zZRJQNHmmWlokbGUB7VYVa2uJ7TQahafrVq1lWGYltV5SLZQsWozsUUmn+YKSHvLGjBjKYHBTEiC&#10;lmU+yKI1pEmM1WSchH8tBCOPtE+10N5M02q5ouUgYHOoaBvOvtbG3ne+TU7DdFkCpJzpIQ5aI9qC&#10;NmS1fvGN53EAQnDMNbHG7EVU1oCgimZVEQ1t1hqyXK95oVwQN9C1KQvmwi/14Drub/FMRkWYZVba&#10;PCLLEBpNtOYeVxJZqIyVe9DSNydt9syJwDRnik9QF2V8INcu1zy/hu+cYUAN1uC5CxwrQaztmJ98&#10;ddpW5ipWRksb+ZaVii0r8HepUrHpY3M2X1iyCotZQiWXIHoW0ymNXCx0MU7WZkslW9TCqy0mjcRj&#10;ZFEUNBahsIIvURKzgOQXEcc6RC6gsRmoUJXUcz7HWO36IuNjamXEXLAwTxCmwd9MvYv5LzG/HhS7&#10;35poqVbbi2kSM6SeWZ5RFOOZq9aqxWcYr9VmMjqmefBsmX+nixMOgeUaLJj/busezks4A+lYrxjr&#10;StGCUcG9ZGRy/QoZXGjL/TredgEKGieeSEEySGWC0NdxFcwmME0PkyVoijGBR/7RdzHOaabHI1kz&#10;iOKJ10/b7Ktv2PBbT9pHL5qwwfPPsv71Y9bV222NwS1oxSpbODhtkztes9x9P7K+Y29Ztqti3cM9&#10;Vl7Hvy3bMXd5WzjdsON7TtqBE/N2KM3bRGnQZtCqDCLaRrMwdkgti4dBSS5reZ9j25YWMK04tjwm&#10;bWEOJsnX9KCVjIHDsBqmKElhNT6ggEnMzvMdv5ZJSlZnIU0W36rIbnF5FhbzDJEiK+bGlbuREREj&#10;aUWZZT65mIigYhhjI6wiNPqCBkirdFxMDp8WbkKWScwVs+UmOuNJO8RomTsJWlYMd20T/QM/dL8s&#10;hvtVMUrPcaGKzOnMzC/WIOIW/6QJh3973E7+5BkbOf66jW1NrOcPr7fS5i9a2rfZ5qzHjh5YsPmd&#10;O622e4+dfGqnVfbssIGRKVt78xU2eOVF1n3OViuuPdtyw6swI93WnsffvXHIJp/daQce/6W9umen&#10;7c8UbDo/YpPQtCjHDoGXcNpNAQ18Xh4m9OFbqlIO7H5JEop/aE5OM2bGuvAzZ1hQBl/XD5cXaznL&#10;IwBaR11ghnFahRr3cg8kqS/V0SQkGYGscR6ORjegtaMhknS3a03MMlZINJNZlinqsBQ1kSnTtS2I&#10;6kZNmiX3oTXAlJY0VMPIR7q+SMPQbtFY1su1CkGN5lZ+NSiihAAmYRmkjXI9zjQXKn2LpjBaSmw9&#10;k+DfsVNNO3rPM1bc/4BtuabbRn7vY5ZbeT6X98IssyOvzNnMEz+2dO45y43g9MezNtj6ja36g6yN&#10;3PIVK2/+qFlhvQ8viZatd0Hp5fBVq23DVVfYmt+/09Y9/qjt/stv24439tne/nV2CrM056Awa2UW&#10;UQUM5JZqSKNATAltwVehbY2FRfx50ZrdmMM8iJRnJHXgypJAAgvskokV3sAPueMXKMm6Ge3pgjFQ&#10;wxGxQ2W0FQJLijMclzbJPDna0nXuRMWHYD6D14kfp5/bM2da0EKNE82dm1qY525HbMuF54iJEhgd&#10;FxqRUIitPgZzhpEJlkXPFKN9TcvPlYrLFPLPITX373rztM1/729s4/C4rfjKzZauu5Iz/SZynJyo&#10;2eSDP7H04Iu2+eLVNrviUszmhI2ur9mqf/JBK2y/jIesCVZYUujSKOKEEEImUGtvyHmvKNvmOz9t&#10;a64EIHzzHtvxyP326vRhOzx6rs3NpoAVfGVJEBvIA9hwfBMXn8t1WRUQXE5AbFWkV36kBsFLmBUh&#10;NKSkqoXXMFwFNEpagMpUeP7EGWmWtAhPKoTJ5cIc0ipBDM1PWtqAmAVpK1qtxdQ5K20QApAWieLI&#10;gmuSns8M8M/yTx0TJjOn9cpjy9UEHynwUXczGzXG0TrhDzRRSKMJaYhVA0WuE7ODkDh6jHR1/knD&#10;AOx24IVJazz817b9hroNfOAfM8g6N5lVJv/2r6Zt8eF7bOO6ndbzrz5lh/ZutoXHH7JN71m0vg/d&#10;BSzeFB4iwZAUiMB6iP4GGCq7wyQwUg61YYYItnm1nftfv2JrbnyPDfzxn9qzu960A0NjNlXsslZt&#10;SaSxVKpKKFAGGldZRAPtKTcr+EAADNrmCJIHFxQfKcZhHkLRaRlC80NCLaSnf9nT0wCjisdlAdbn&#10;XMhy+MDGbJWfqaV52CdFAFwUIE4d5hf5K3PmUQFU9TBIaFBggxhQmiGTmxFahTFCkQ2ZaYkCE9Dz&#10;AvdEHh2VO9J40myY6X5S2o1lELNzA4zNOUKbwLQg/G5zA3KBKS8ctcaT99n2T6204kW3QJyyc3eB&#10;0fc+tseSn/4vu+hTg5Ze/Se280nM1nN323l3bLR02xchHv4KQjoM1YKiE3eNc9PCgmUCJKkBNvlE&#10;3N6DLNuIbN9H3mfXr9ls/X/0dXvhF4/ZztGtdjLTZ435CniSSZdyCmUAHW0r9AhMiFEsDuLmGzWr&#10;YPSXhAi5OEHKMsDwagb/BlrMAFCymNUi38c2D7n/g8oB0UnNMDeil6Tcw27Nz6mqNQkJykc66A86&#10;BYEdlMCIgAC1FoEP+TqEMsJwt8Aykb5WJqrrHYjoQLBCAfYHJXLDyXNkoRyRHlwEkET0GBXTSauY&#10;4sCbM1Z54Ad2zueGrXD+p9AYYDUXzbOQ8Yffsu43nrRN/2ibZbbcbm89ftyKv7jbzvrSVkvHPk3m&#10;IRfMhtQ18MzRkSarQ51A3RGtnuiuQUsXXRS7KNZSnAOouGCNXfmdP7PefzdoyQ8fst+WGnaUwD3t&#10;hUFCl0h0u8koSPWSGMZfBQBNmFGASQuM3YQ5Cd+b2bxl81wH8VO0SChtkRDjyIm6NdGwDJop4okv&#10;0sq2ECzUk0mrgVxTxXESNH6LoY4NfT0BrgvxBdfC2JLuGGM5iXWNxlL8Jz+p64Oh4dmK7TSUDgS0&#10;qFitQ4s25oep2+qV5RgcBIYKpbp6iauTgI7Jxx61sz+aWPf5n8T+Cwm0SaFk7O0n91vuje/Z5s9f&#10;a9nRG23XjmmrvvZDu/AfnA/DPgZzYZg7LElcGNPVNwap+hmsv59w4fXEkKQs5skk1crKyME3MUPZ&#10;3pJd8Cd/ZK2B9Vb79jctKRMa5AcwkUuYKqS8m/QTGlQA6ivWkr9SrN4Fo3Jy9vg4KX2KZDcqBQhf&#10;tfn2IMJVA4kSp9UWATQ4A2mO0B7EzQvBwQExoSHzC2ELzEuEEjMTLIHHUR3z6Bqq2MzjCZIAAjdR&#10;aIMqYHmqHJO506LRspiHkin1GI77ldZS+krjJph1WY+s/D5Rf2EIk4EAZrIRXAWpx+YywUOP/MqG&#10;V++ygev+PlF+V7CxLO7wS8ct89QDtulLl1ky+mE7fozg+IF77axPDlm6/mYcdD5InDQmzDdM0E2C&#10;i1tH7aI/cwGMjjoSwe+V+YiQWpoC0Zs9iZ37r79gpe4ue/pb37KXT75hRwqDACXmhxksyEdBqBZw&#10;PqcFSzO0aJhZQxPd7IKq5Eck6XkXIlJNXDO4aYUQQhAjzdfNObSQrxEjRWhHevJbCJKDC5lFp74v&#10;QkIXgu9gFhVoi2kaU7nW5fuE/hxNhpSVhDOonI4rZ6qxRKmASfXPT/PXrTVhipWiT/PonhuOETRn&#10;jz5vY1+8Gr+0NqBXiHJ6qmFTTz1o2z6Ws9L6j9kCEjXxxHM2fM6EdV/4ZQCEsgvBPyWabMcGytz4&#10;0EGzXAkjdBSBWoon4hTdtotJzu04aUmvGEiwnAXKn/Xlz1pxdK2V/vO/tJdOTdh4z2biR5LS3FFd&#10;rFixVLQFgRCStQVitAbZGlQSwcO+tGswk3wiqS09RQI2v1i3fbtOkybD6SvPp6w2cWEOLaxi44Tg&#10;5CRlrgQsxBiNrUyL0Kzci4J9UVYprY45zbE4aXyK1lSha8L8pYRdMLy2CLgBaFS7usjuEIMKcPBX&#10;6Tkxt8bv4KYkXKBUrI00/ryLRwNwYW76uHlc5MTJF1+39RfjrFdehZb5HJU/tZM/e91GV0/ZwDV3&#10;sNzEju+ds/ToC7bmS+/jPI7cQ5MgWf6RuXfmReAY+OUatpyiifFL8MLhfJSdZekK4wlN4ZyRMmX9&#10;x26/1m7e8JdW/g9/bqW3XrU9xTGbq5aA2xmy9GgE0D9Fw1oAi0T+ABBSKxGod5OJ19SKfYwfNLsE&#10;EdemJH7rFUsQClccOKHco57pZjrGTKKFzoeAm7WhzUrH+YJk5xFu+bVskWfIHyIECiWsmIPoCAr+&#10;NCuTS7K4jUnMdCFMBPYNPZdkszOd4RrkYlUryXRhClkzuQbPVJVgtOQjyXfQI889s3vGsjNv2cBt&#10;lwPt+wJAYDKzhxesNv6SrfzsNpa5wROqs6/ttuEr+yzpv9xDAM+3yXx0kNCy15KahfM+Hj8FNBwp&#10;Bd6GQFMkFJMhhr67iYypHCFjoTJlHGTfGxzvveIiu/4b/8XK/+Zrlrzyqr3WO4CmEaizsBygQlKu&#10;B4RqTdO6YF69VQtll2iqM5V5/GGK397gPsSTukKNPikFuNGKu3kPJk6fAJgUt4X4zW2FryEKZlxT&#10;lFEXQHBPkM0YdzvNooQrSR1J4mZWypREBehkqgQCc8plHiDrg7nXhyyd2czzO2zV6lOWHziHdI5i&#10;tWBZTzz9WxsYnbTi2M1uuqb3z1lhZqetvPECfvcGey+/p6x6Z8I+qYBEHf5qScqUe4Yh+AaftDM5&#10;Wm/Ba78n2nAxLvCXu8nwe9JVj8NkYG66Nw3ZNf/+31r2X/yJzb/2su1Lh8lFljB1mBOkV9WFRIiN&#10;MZZUl0PaWjiblLpUQQgQJDA9vWhvSlhNJoucJczNgFylFYLrHcjkfkqZF0+PyYyF9JRMfUCHqheq&#10;/kYUyfza0grlLsist3ieLKvqgk1pqOI5MUDaJp+pUIFH1gEw6FX0oyE/qioG8MUKaOv292yMcWDM&#10;iNSXyNFNjtuaW8/mEjlmpAh1X5xpWP34Xltx23aOY1P5nHl1r3UVT1nas8nTUfqEqL/DnCiZ8YhD&#10;Yi1f8Y8zL6i5xywufRAwmpjEMwMhL+djdrTSOR+cvobwYiqMK24etou++k/t0B/+c5ueOmlTmXUO&#10;ytIWNT2ImleAXVJ4IETJcxFPfxapjVauZD0wd2sZohIitKiP4fQso+pBCR9YXyKwphziOF7+Sr8x&#10;WZxX6gNMyVgE8tT/PL0lMMEa5ceo1sIUxkHF2pXgCzNcpwS2gEyGEpMpY8NvEFyIwWBuG9PngbSW&#10;y/GUcYRms5Q88pjVI+7rYpw2T/U5yc1ZaexKd3qdusOZg6etu2/euseUjlLphAz7sYO2+ppN/BqO&#10;JiwEgKJ/iD8jiHAUGHyYMzTaQydaPBDwSbjXNa6TKdE4muCy6ZC5jPZKKQhdx4RqZBsGrtpq773j&#10;H9rkN//YXmjO22JatoLX1ESMnGdvPGGED1KA3ZI9UlVZGlAuWs/2LctFX59XkKtQntL/lAjgu+ii&#10;TL1+KH8o3xaAlXxOIJnW4fSLZlNCrelG2Q4yJ/ASzAyKERLSEY+FwfSR0nBeSWR/pBMIinj8q5kh&#10;mJXDp6yra8GSrkH3UfrIac/uHreeYW7Mj7ppXJoCqy0cs66xCz235ikWJ25gUDR0vnKfmC8gmMmw&#10;pHdsufuxuLqQGA3mWJMMfBWj4iIi91z5JPVitENNzB/MWP/p99v5j15mB3a/bG8P9DIXnLwyIEsN&#10;tA0vQc4yU6lBBGpS6OKCshFp0+amqrbz18epJi8RC4F8FSIxnvxVAa2UX1V2BsvlZiyHHfNZogVZ&#10;WiMqAAXBf5+7mIh2pfjUqkopaFGNeSqxWxegwCSqRyC7ROKb8wW1UBBninYVtRYwZ6FXlUWVglMK&#10;y9N60WVccNN2WW3kLZrHecoavRvE3XKE6NhS2VlMTvnCPhjW49SrHp+xwgpQWd/IskN2PxX5E/LV&#10;QeQcObpDDSc9JovXdY4FPsY0jtjETc4o51pHPgPj3MUIqEQP7j5T9xLH5Vd12eabP2Kr9u2wwxUQ&#10;SVKEsPgxmUHiMTjhYCilF0CZfpocIGDeurGCF4zSskALgGpxPnfSITJNSig7YFALgbiGqVRfh5tI&#10;zUOJXuUYMWltGOWa7PBUPkqII6hsltYD+bAwf5iOFVAgrkBZ0uCWRyaRhyn3mCgu1LU8R8BIXiFL&#10;Wi5HovuwNFAtDnxSW5oj3rqEKStVEsxA+wzmozZl+bEtQSOcaVNWGpGt7QnwWdrgtA1pF/c3QmEi&#10;sszKsk0Mfsg1zq/XogMYCZXZMJabI39S517/6ve4hsnJOzIJ9kclFSVW9Vl5/WW28fsbbc/cUZvK&#10;lcnu00ci6cU3Z8l4ZKhs56ikt/FDOWB9o4Gk9xRtfstqf6pckQCDpMsJGM288oBCcy44zNnNX5hQ&#10;MF1uIkNwHBLj+DV3DXLXjAyj1JCkmFSjtCKTGmoAEkMV2AvoKOcYxwvGUxkYfyzPaFkf36WHHkbw&#10;ISM0y0+CmTgf/WkswByqwbme/jBh/qmJJt+t62BugE3R/SnKf+d22W0R12F6DKw9SdzRLM1KJs6t&#10;po6HkMB57JQIJQ399GyDmCUiSSBETMRPWhzyfZxDervWjdiqbefY4PP7bCqPKUJS8xCqSkxW4VpV&#10;BjIEtN5SQAW7iGadma7Yb57eZ7n5BfcfKYitrk4q6nQ1VcYBOw00qCC0J8cl00eWPQ8d6tiqEnOR&#10;uU3guK7LKpYUGEGDqlA8xzOFGMuY1XoXAZwQpPw/cdkSz1N+VEg3gx1MFM8RtzW7QlNQE/NaZm11&#10;VRnIgpx33VbcFEAp5nTTrNTUsw+R1cJGmIimGlnSUCmVU60vzFh5QNkPJuCEF82jKrgJjBLpWiCJ&#10;DShQ13ifh3iyzN1gFoOTDamdzv3uiWXPXTODD+tMLQTtIa4KmitpRmp7Uhu+9DLrf+YnliefWCHK&#10;1cJzqIbqXVXB9BylU7IjVRp9avV5G6RU86EryPyA7DyYhsCQPYAQlVWU90OIZN50zs0cTJVQtqie&#10;45Iws5gxpZe8Mh18csPpKYJFYALwSctlriPugMFKTjccOQY/p+tcrZR58eYYBtZv+cwi7YZqnCon&#10;dpB7ZS71SVWUbTFQIE2QcAdoS0toFxoX+GOZeRx2QbZfXUmiVzCPbj2i5YsAy7XIY53ox0JCNmhg&#10;HC1+D4F5dFVhDor5QhLOTY7SRS5Qgu1iloLkWNYJKbNQDV5z+XZbOzRou+ZOQw88F9Ir35Wl4Uex&#10;U0K1IvXeTLSK9rxFKDaR9iDBlJIcqZFGknTK7MYSiHKFKc9VkVTgS6kqpalk5jRXXZ4jrOjMv851&#10;OfcvnRhVlgKBUfK7QOEVYKQcY5PGpgy5LQm2rEcwr/xfa1UVgS/oGwzkBH82qf2uOeWewZlWKK0g&#10;J1ajChb8p9MNidIiGhQe5focSKzot6XZWf1aNnXBFwWOudLobxyjw0gfcJlhgclB75RFiWAlMiWM&#10;oyDTraI/2LVVz/TUkiMVf4hMp5tJjQEx+89dY5sveq+9+tQPbbaswjyEQQmamKFu0iMZVGNBvYv8&#10;6yrSljcxbW8/8homEYSHD8zAZOU5xQiZphbxlHKNKVLfoHVBFjKPaZMGqwhJywpKkbUiec46qDCD&#10;iZSWFEGrTcKjDDW/tvKfxI2NBcAK827RwKtEtTTOwwa0Er3D8opxaC+NTcG7ccnSvDXmSGGsKtvG&#10;3/sgoEc+MMZp5Q2rbf7AC7biXPQUSRDhizR0ttvdVpldoosqSHp5eMjO7PkNj5iGiEOBk1HLAqvD&#10;dUGjQvzhFixCd09PObQPTOxoaIjVWKRMWQwDvCDbwag6H7gcfKCn7cVM57v3VbRI46Tl1DZcf7mt&#10;ffpRO4rJpG+IbALwG2qLduoUyaJtdTL+SvgOj/bah28js0NluqX8nzC1kKDGFALE9CkNloHIKqF4&#10;PIpfauu4oLdiPomYsjVu6tQ9JrCqcTCDKuEoyxLzhgJBCkU806MwAF+lOluwqXJHEj4sgvKRqrAL&#10;dLCuHDC30dNtB8ZpXPRiHY/uXjtiB3Yu2GLlNNXclU7xQjeOdmiDnd510Po3X+HIpXfNkJ3+ZcUq&#10;04QCA0MuefpoomKO5OMdlxXMXqCzO7xwrRO9w4DIh2WUGbMn8bTAh+ff/HyQhA5aDRIS6l9ZVZ1V&#10;5kezRq640LZuOMveGN+DXyNUEU34l6cvUyUb9TU26QpuVue85/Ig/ZCEadTmCrReC2mXPB2VqC1P&#10;KTemXV3UX8wVBNRvlXfcfFcBG9CwghDk1YWFkIjXgtZuZSnkeWDCd0/y8X8VgcQo9WO2QOguz0rh&#10;0dgroVLLuBqO1NqilJiqA+ls1s4eQ0P92YE4aXntABI0YlO/3mHrr7nRJy0y9Z+33g49/IItvm8f&#10;Ha5nUZYZsOKKTXZm17h1X7U9SLk0KqISH0+0DZx6x0xGjXQt9HPBt4kogZGdE3E8SbdSQzKTngMN&#10;wXfQzgBANKRgtLe0aekiAlJdGBuwNRdfauvGd9oCGf1KPQS5ypJUuVjBbm9XiRCgbNXJWZt69E2U&#10;a8lb1JRoFj7wxDGaqtY8SWaTpnolaOvyQ3ITjNFpOlYbuhpwBPNr6vLjOqHGhkAcx+SbGoyR9TRW&#10;8E+qHOgZCVkZBc8VnRPQEbLBGTUV2MPmJflHGdVBEPutFxPwy0XEjIjyjGMfuMbGH/+h9V+wzXqI&#10;tBWP9J21ykqjZ9nJXzxnmz66xdMuA1ddaceee8gGLjxi5dLaoF2KoSKzluNiEdVNXGSIa4y+BzVz&#10;/xc9m6PDqEyR70GcvDFTfi+YXUeb4cxyvOamyU2u0CoEI6239rprbPCxH1muukDLAfU2xLMKNyRc&#10;JSrXjUI31qtlQ6v77bo7LxGXEN2Q53MwoKBWE5QplEn0ZDjziH0dnolRy7pqbaA4z4V6UphZ8Kys&#10;8qvulEXkwGSfucCM0lAdHyIrgaq28JuyKiFm7fi0oM1C9VnMt+pyx45MuNXQh4QODDp/tXX/6hw7&#10;8vAjtvXOvwefVd6mN+H919i+v7rbpi540QbHrrKB81bZzMubbOKnT9umj98Rqq/uuwJl3Si6JkXG&#10;6K9+65pIcH1zMnd8VWRK4KbAhVgdTKXzcpmhEZBInGPpPowjWK5jIa4buXSTnb3hPHvz9Zes0k0S&#10;NlFvBhIMceTwaxAmDyHOUDR86fAi5krdU9HkqVCpdeA7xEQhR/+LajXcLIY55ejgqqKdWUo+mkMd&#10;n5ZVwtmdMVkUwEcTdKrsflZVBuYl85pK8zhf1KYRL7Iqa8KzpNWhm8gbj5QyUzNgQ5tYSGhfsmWE&#10;uahnJXRGa16+4HWfvNb2fW/Cjj73qK275hMO6bvGemzV9TfYJLtj8neut/6+UVvzMbTyr79tR1/9&#10;mY1ecoPHLW7jvCQRGdYxne9wKppFcTDEWa41HjrEID2yyk2fNNcdWhjb5xjSETHf5/oWtS/orEZU&#10;zFQYKQH/32Mrdv/Sjqd0EONziskSUB1jg4lS7lB+sj5JA9Pzr1h1hjY6gt88mRPv/fedPZgkinRC&#10;lBnl9LSVi+C3rWImjG+IgGq50w4fQiHBXbWHS5NocqAbLO/BemB0qHzXQZAJxU10GsFB/9QKoRY/&#10;QI6S0M5AQqos91Wp9WXmqCxwbx2ka8MfCFoaAYFXrr0At6JgGz9+m41/53/asaHnbPW2a938Db9v&#10;u7WOnLCD9z9kyd+5y7pHum30d26x8R/da7mhUVu1jtINVFNfX6LtPTGYECE78F7n/btrXDBpHY0U&#10;xTtMdDPbcY4dxnpMFpmrYx7/ddqsXc3xHZ2sSmDk0KXn2dofD9gBSiqLbcCFVqLyiSwgGqK/Q2v7&#10;7OOfuw4p970yQYL0bE+XhUZaBc8SRdXP0Idg4jx3KTOn8EENrmEtoWXE1R6zR84TDfX9EWKGHxeT&#10;JF0xFlaFO/oTJQi0e0hCJVCakhnJxuSw5lYD7k8c3GfNvk7uUeYporvS+h5bf9un7cCP77fsJ4o2&#10;fPZlLt2rfvd6m7uvYnu+/7CddftN1r99ta2d/LBNfPcJ6/r9xPpXnu1mIXgX0SdKfwwyOxro+qFF&#10;vsv8dZRx2azGA0H4vEvEOenJVadOKD76NwXc7kOC72kql8flg9vW2uCKdZY7sp9MSB/sIJeK+WkS&#10;d2a1Hw02Ti407bV9Cw466iKonheFQ4T31n4vWoaMfyroJvONcApIqD9E2KKi5iN+lxWveedzCM69&#10;00y7fMR8xlaZTqbX03T80aZF9bHkQLVqCZTmCgSmaGOnoi00WqKWdumFq6nEkEIjftbHNc13ZGgP&#10;F6QonTtqGxu32b5HfuwEHt12OZkQsy23/Y7t+s6jtv/eH9q5n/msDV93jsczB+97yhq3JTY4ugWJ&#10;DFmSTnI4+s3gdyTlTvfAlQ7hQ2eT0+OduC4yO2DIGCZIQn3wkDLSOAF5BoLLxPhfNecM9drI5nXW&#10;tf8N4Dx74LQjhp5MEVnMaCO5hnms/+LXpLUglkABJjFPEF1X/ySIsiZTqVSS9rXB7HZ3H3WsOSxh&#10;HlM3TxyGn/TEL8QkGZ0t06I3zw5PPQMflScOU/OtznuxVHlFGpBSfF8DJFrg/pQdpBlMYkq+s0u7&#10;gJTm8jhNO0wpwnI8N8JztxA3e/U8pES83SCnqJ+gwInL7/KFa2xj7hN25CF2ekLt1duvtIQtKmd9&#10;/iabuOcJO3Dfw7bm9htt6IPnejvY8e/+zOwLtKSNbFqugy2Dwugzl6F9xwR2uObIKoKOZZUMmMvZ&#10;2Uk6x++eFHhX7BfQY9TwoIiWIVfXM7rBykjyqVaF4WXc8B30+7cJrOVfRjYO2fV/8EEPK1qYKm3M&#10;8GBaWRYHO1IH/uJLxOhEKTyagEJwrWBbiQi1bGu7LprJ9a5BfPHGKUF7AIu2UGkLr/fvS2vd/6GH&#10;aj7iPkEL/dU4qrt5UoI1NQAyGS/LqCkpa8cmDniFImhaWKejtg7N5Mt62d+7rvoh2/+j7/NQErJn&#10;v4eMc2Lr77zJxu990A4+8ACm9C4buf5cioxVO/zdByy563ZM5dgyNHcC6ikBQyyHBsGPdfoAg6ZF&#10;HxsCTmdkKHF08pnLZtVTmo5UnK3BPwYJdGJEje0hg5MHTyyqqUemTptUZLLwaUX20h09XbMnnh0n&#10;XwxTuT+HBitVpAQ6obhnLepInqfxVBZREVTST12tQYhQqCMAQnrctySQQ/a/6PuoVdBkPEecYcdr&#10;TkVPLQnQ4btZYVBefkwrUXaH30rSFxEc9bmo5qbQo4rQ9OM+30+3gPbhNdQLL6bpP8Gkxb86wHcx&#10;rnzxWtvU/qQdfPRpFp231ZsuIMdltv53P2IH737UDjz0kG3++Eds+CPEO1DryPcfN/vch2xgaKNL&#10;kAjoUbxM8LuY50/uqGL82okJ3Hq67RfHJHZhguKRF1bducuHyWd0gE84r1u8lY2/2nvWWGIVOBOB&#10;B3Uk15TGwjRpJ7edOmN9P98BesTkkfTVlt36Ej6ugJnUc8mDqVZdwJck5Culyy1KM03vE8kj9WE3&#10;ag6nVdWGRtBnSh5TjrHJXnOl1oUe5chSb3PQHgL9RTkUz6HxTfZzt0EnTa+t0d0sYnm7oFoAJTTa&#10;ZsB959EVHfcgONM6tHHhjQzrxFmucZdssjVwffzRxyz9ZL+tXL0O85O39Z+/xd6+5347+MxPbdN1&#10;t9jwTZd6p++xB39q6advtZ6eEU/DuFCI/s7EEJ+FDMc7WZPlPLAYKHMnxkSNCnMJ2ZGQ/JfIhhpb&#10;UN0ITNw3B2Yu4EKOjB+0OTLGXfgUtVu32LMmKdfGwyaNniOXr7Bb//QzsYQfAtnWEv1PmEGfM74x&#10;UaBNRsRrg9q2K9OpjIlirIhYVSSVpsr0ZRQCCBUyLa8l6h6lo/iXxY8E5KuTqg8GTdHaQ4pY6Sw0&#10;MyqQh76uSBoHF/zSfgc1zrSO71gOgOMJSbhulMasuGyznTx8hZ145mkbvp0YLtPDRojENnziJtt7&#10;3wM2NfayDW+63IY/dLFV7q/Z0ad+bltvvZUhQDAaL2qaWzH/HQGLtMP7SLSWoFWhMVuM1n/DZDzD&#10;IJCjIDrCcUeWcawgGOH6lNhq9oXD9sYrL9oJ2gGABv52gAaaoXSSzJyafY7P1O2nvx4njYQfwbR5&#10;loOJqKMYtx+6iB3ZMS6voFACWa+xUJ0xlbYSsGsTfVb+yrc3qeiDNiM4RTqBm7whoYZ5K2ByqwCO&#10;nAAL1JwlfNA+A+3gqYI8C8RqaplTeJAIWRYow5AIzWFq9WoPAZcbrxgjm6Pe/thh3OFRx3xFVB3o&#10;FbkuTRl7/4V26N59dubYfusfvcilI6+Y7cIr7cRzz1r/urMhTp+tvOESe/sHe2364Js2tP7i5cRy&#10;h1mBC0EgQtdV8F0d39fhw3J7uRjiYUK0qNLQiFze/QYGl2bgMh2BtvuBn9vuI3sJkldYGZ/VxIw1&#10;IbJEV+GP2tJyUzM2+LPnyDnKDIa2dvU0CoVqw4YEhZywhwR65UQONJjlBQDUYiC6cp3q5YGI6vqt&#10;siFEBUv/DdqEuWrjU3xXVBVBZRdPaKlxVg0/IqysBT5TGst9LdX7hH6ZW4ZGTTX6SI6zXN+zWLBJ&#10;9lY0o+laBiIhgx6IGdydC3dUdVwDwXdx9TY2wR+hgZWAW8lNrimdv8WSXaSMTu6x/OhlluvLWc+W&#10;i23urZ1soFfPJNA3csU1IwqCHhL3fUe/FUyfs8fnEBLDobQjDQtlGUm2gtuOHrryyYygAbMzbTv4&#10;yAv2/JMP2SmuWAA9dsUATBgMuuDg2YCI/1mxeYXd8FXMo9TfSyF6S0EIGyQw3s+hp7gp045PJbJV&#10;msHMYurQDU/0quzj1QOZQqWjPJ+ojipNnnli2jpgt4HWqnKz3PvD/Yr3FCKk6qNEEnzbsOoCMVmh&#10;mmoeLT7+8v7lcCluugmi3kFe7io41CkFOAP5l+2m3HFihm/gHkr3mpe2G2V7VlpjZtZiT6vlhwZs&#10;4ZUpJk8HbzISMiGd8eNgnYRxULwQIKunwk/LBIptTreQ9pKpku9YouQxf3ja5o+cpHhJ68DMos1P&#10;nLDa/KId/+1ee/XlX9nuyiT1liFMFiBBOzdRv7qaR5HxFlA6X+qyI4eX7OEfvW4zs3OUpGS3VcHT&#10;JkClo7TVCjOqzIZa9l0DPS0d5Ye5aZcnMZX6QbVBUfvqFHPVfAsxXWKKE2AgeIiiK7aBrL62/ep/&#10;2hpd4LzMYt1hM8KosIPUWZaTFUy82vHk2GUWb/q7V1oR8y5frI8zrWMiO2mnQMh4IqqdM43o3OYk&#10;+jGO0TVar5hZn3TN815iTEVGpXxsc6cr7N3dWS7JHWbF9L2/McefGmeja/jq3VDY/dPIxOHnX7fD&#10;//tRO7xrhx0/OmNLi4ueuK3NzQDtE5tHKxa6KTUV1hJLIeW8ekLwvEmzD80wob8RqN6k7FxcbNj6&#10;8X1sqJ+iFwPmqD9bsRFVbOsue05QRce86mM+J6FFqQmmju3EWb21B2SpVzbhgLwNPYPprOE3lbHw&#10;1Jr2lKmOQ/dXViZPWsp1CVtU1bcmJU/xfUK8LYq4CjNyCnzZGKJtVgI9KeZyBRuqz3BPljjTmdZh&#10;WJDwSLeACQL5ojlzn6JNcEI8Yk0QOv+ENoBiKMU4I11PebAqQiGUcIjhdiJqdDTC3mG1DP+jrfNM&#10;skwh5kf7416ZsJf/x0O299nHbNfsSZshwVvN0Ke5hNPuoT2ul9+C0khpwquTcvQ41gotK7MdtE1w&#10;XVM3L8GwXqCSU4Var6zYNmiXfO0uusQ9lgjPUzos9M2F3abKOQYM5FYgq/SU3kPia4uEUVZEWozt&#10;FY3Ul++9jfzwfhKZ/JgK8/Y8MVIMljnVOW8qUp5SPlddPjxeW4rRWtXbFJSXeNaZVw57LtSZFsgZ&#10;Ph0GOsMiAzv01DEtIr+yj+tCUCQlYA00ts6yuXB5z73V2GTeroG4Yhuzv6VG8GHZX4Y+kMDA8NQQ&#10;Cshpx7Hxtipg7nnwTfvZf/q6vTix2+aIoeYIJdSAKkyAkGIi9RYflTikkCAy+l0aAgP4n5aIiXnU&#10;2w/kw4veWQViw1zt3TNp377nRQgKU0FoRTSwAEP1RiLtgE1BavPU48oAFb0Py1+E5ps3Wp7Fl8Z6&#10;q6P2DsgfoakF+TqYVs/zhiBSYUpNad91TT0qtOp5Kko0o6lWLNYGR4US3uMvFKlqtxCplM2bkaAa&#10;mnbnFz5AozQKQALcmdZhkBctJSBRgzpK12GqTF999pT1j6hHF6QU/VR9HrOzcIoqQciEuGYBcUtr&#10;BpGmkv/2NjoxKEqAM8yvjZXojvpFjRSvVfjbdfcv7bE//4a9UD9qtZ71ZB4K9DsDr+cWyDyghaBF&#10;vdBMIIEufh6EGVRitqIXQZFBIIOjxfurKRhPeUDtzqtjaoZnK3bDyeM2pxY68oKqOGtzhk+BDYeS&#10;ZCXSFds1oVLKThwxTfWvOpmJDPvOPJXFWnyvAWmXNG78aCxKeMI7svLqtxEA8ZSiNFmU1NscOMZt&#10;SiFqh402jjTVwewpLloA9eI21ljKNWwkU7UppC68JaXDNDeHsR7meJxhVb8SkQU2+Lc0gyOcPWFd&#10;gwTNnl0Ln8rkPE9m5/0Q/SVOKgh+8pT1jVHWF3M7yNG5FLuRxdjw829pedg2xcO0x/uJffbkN/7M&#10;npsZtybVdPXa51u86IXdnXlpLvPXFNVFXHLTQmyF72ijZdoJ2qYFcEmJcOBbSs9jojfLiUAkqdrz&#10;vGPo6nPt8q9/EYJlSH6AccUYLUtckInzLmI9B+ivIqejWc1aZZmwA0fz9zqEEgIipoReiWZMa4UY&#10;S1qt3KEWqy3F3vDKvb7vxpOomlsswPIE32IGp4WNZdUEgKSZ3QM5O/3SbkKYYBNjT1E0TzoSnZlv&#10;pIthuXg3e+CUJQtHLTegDYZRo/g7d+gE+9rIcBdWB4aBcGoLJ+knoUFT0DWa0TB0bFx1ZxhMpu9M&#10;UQbEL1DmQaX1eXvpL/7Kfjt1wprldVwKmCDoTDB9VkHyaXVr4dd8ay5j1QAZjrb4oZxgk628KlZS&#10;A8XUYcZgeDK7QKDNS9RWcK6nbG+/NWl/84NnbR74X1WDKETCPTrCVAepfK2gdg3UF15/RM8GzKwp&#10;c+9pLL6nis204UN7yehGVqexsi+knOQ2MnqRC9oZXquIuPAcbatSx1Vrdh6zDCDyDGR4qYjMoVJg&#10;SpOlxG4N9pWXmcsdX7oBxNuL34uV60C+8HlX8jzwLtpIMWNu/Jj1bO4lMF3tWRJ9vPP46IQNb9fm&#10;Dd7jyLGFAzPEKyd4D9bV0TQGFNipoQWdDmhEXcS+aVwkcTwQ9gLsuvdZe37vr+xk/wp8E/4JjZnX&#10;Cy5hWgFNywA8JKm+mQIfoO1l6mTK0iRSxYkLdue9lZywBMSlmltdbQAIRJkHqlF0uNy261Oq16VZ&#10;AtwoRN5up4Yefiu+UqcyfVsJxFXslQDt6916pxUoUC93THl5JuWcHPOuo8k5vWKiiEDFN87k9cYC&#10;tQiwNsVjsl7qY1ae00pKOCue4zna06Z2d4Cb+lfyrFHhgVpWS/jlVf0Zmz6tMCJAv2VNC6oeFE2a&#10;Fc/7hozZMzjzyd229pJVLAIgEgCWnZnAMS4dtd4tW6OEkmc9NEHwja/JrYz73WRrg4kNmCNuh/W9&#10;z+HjvReeEU5sZt+0HX7wIZsmmZrwFoMstl4mRRNW+T9sXCAhSyK2iJ9p4kuURaiTEC43ec8k43XJ&#10;xPHqwVxrAW2DA0h2g+y89qxps5+EpMhLOtf/sztQ3M4bCWAq9yqz7m8S8t4N1WSU4Ycpipu1m0Zp&#10;K8VXqssJNMjvxRSY1qBiaVUvTFO2HsHxxlbZcfWoyAQqPmPsgjIiHjdqo77gqVJZaqXDNMeAvqYN&#10;HEK0g7QSnxr3dvVlpkXadVyY//SXtbh+cP2rh+iDn7CedVd79bWDKKd3TVCkY5F9G53hFfxedd+b&#10;tuYT67i3/x0NlpRF9KiD3sMSzbD/9u8eutqJF/fZgQNv8QaA0DefoQdePkBWwLPv8EP1JZmYhsZV&#10;eR/N6UZLEvaN1QTpAQoNdgNVeG+WfFIdk1AoUpvC8mnvWJHE7vhvjtu3/uJJ3kt5OkB0UhVFxlHK&#10;SxwCoLLjhgnRKZwR8JBwgO4ajJ/nvF6wJlCRk+ZrO5UyLgr1tD1K1XDAQ4ugXkBD/cWC/Q0AR01v&#10;mQVt9iFkeveISmKOIFmbOkhyCuRl7hnHdxMjoHd9+QYbGFjp4zvTZBlcwwI9/BMQX/g9T8S/sOd1&#10;28BetbatduJpjTNs720efMPWXj3E/XQci7mvwdwie7RXXe57iKVawf+F7IbHNu7H4lMc5gcApBa9&#10;Bn7o4Euv2VH1ANLqprJ9XVBT6EsLB2RU0BhVgWsyV9q1omyE7DS+p6KXfHpNTdqHEOmFnp4ABnxI&#10;AtTqrdIJDN9I88xdFyPBrK+uN9VB1C5NUr2PWiPC4oVKZf/1tgJtStHLXTxUKXknlrSurdDCX9qi&#10;NgNB/NBAi2pzSGZUPZPhRWZ6BWLNy0toIOcFPPwNtRJor+kFJfG3IzjeCZK9dX2vTS5K80Mctxxc&#10;B8V7h2miqxSicmjWBpKj1nPhe2GE3hoTmFp/65j1FUkBnf1+Z4osiZ06YsNXYyoTdqO4SYxQX8yL&#10;LQLvwMV3nth5xV5rHlt+YtxjpTKxkt46V4SB/vYHOWrGTMmyiICy/0odyXf5hkNgfBsihXeqIOWZ&#10;btJCaAMErHd1+ztEimhjAb+zfw/a9d71tuKuG+NeOo0v4gXb4kG4mCXNVkAsgVPJRXPQtBXkKhRQ&#10;f4r3LIaN8MqJpmqPc58tocUEYm4lDL7JA44rQS4mqQSlrEmdOeVYY3hjgl7ppFvVuk7ch0WQjB7B&#10;6e7dscfOGYvNqu7DonYta1lkniSuf7RkKz5zO2aiP6pgyHD0bx+mOPdxJkAKK0L5NR+8lFwk0FpZ&#10;UplxaRCD+75nN7dxMZ3nvQsBya+lvO/j2q9+wTY8f1HYYqSAWclYr2JrwXTkYi5wV0il2nPULKpK&#10;sc4jUrG8I3lM1DyqxLIUVaiTOUgrE1Jsp0+csRMPPGclUKQqzi3t9AR1OpgRwhNSRNMamFsxRG9g&#10;zRJ7agOFNuB7GUcmlPNuStUiR5JRb6zLobFV+Sk16qg1QZ3E2vTOc5RJ8sYHsh0FbX0SyuS6AhUE&#10;ve21xRvFc1zX9M34KAzhghI0CqBXzs2hEOcHTfuPX/vau5XsXfr2/+FX+aiZd61r6v+RNZ7+v5vH&#10;M3e/6hf+HzDz9gVpWoMNAAAAAElFTkSuQmCCUEsBAi0AFAAGAAgAAAAhALGCZ7YKAQAAEwIAABMA&#10;AAAAAAAAAAAAAAAAAAAAAFtDb250ZW50X1R5cGVzXS54bWxQSwECLQAUAAYACAAAACEAOP0h/9YA&#10;AACUAQAACwAAAAAAAAAAAAAAAAA7AQAAX3JlbHMvLnJlbHNQSwECLQAUAAYACAAAACEAMTk5n2gD&#10;AAA1CwAADgAAAAAAAAAAAAAAAAA6AgAAZHJzL2Uyb0RvYy54bWxQSwECLQAUAAYACAAAACEALmzw&#10;AMUAAAClAQAAGQAAAAAAAAAAAAAAAADOBQAAZHJzL19yZWxzL2Uyb0RvYy54bWwucmVsc1BLAQIt&#10;ABQABgAIAAAAIQBkjy3R4QAAAAoBAAAPAAAAAAAAAAAAAAAAAMoGAABkcnMvZG93bnJldi54bWxQ&#10;SwECLQAKAAAAAAAAACEAK6lslcUCAADFAgAAFAAAAAAAAAAAAAAAAADYBwAAZHJzL21lZGlhL2lt&#10;YWdlMS5wbmdQSwECLQAKAAAAAAAAACEAuc5Zaaw1AACsNQAAFAAAAAAAAAAAAAAAAADPCgAAZHJz&#10;L21lZGlhL2ltYWdlMi5wbmdQSwUGAAAAAAcABwC+AQAArU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94;top:765;width:1150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zjhfBAAAA2wAAAA8AAABkcnMvZG93bnJldi54bWxET01rAjEQvRf8D2EEbzW7HmrZGsWKLZ4E&#10;tVB7m26mu0s3k5CkGv+9EYTe5vE+Z7ZIphcn8qGzrKAcFyCIa6s7bhR8HN4en0GEiKyxt0wKLhRg&#10;MR88zLDS9sw7Ou1jI3IIhwoVtDG6SspQt2QwjK0jztyP9QZjhr6R2uM5h5teToriSRrsODe06GjV&#10;Uv27/zMKji6t3Ff4/tzWviyPZpneL+tXpUbDtHwBESnFf/HdvdF5/hRuv+QD5Pw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zjhfBAAAA2wAAAA8AAAAAAAAAAAAAAAAAnwIA&#10;AGRycy9kb3ducmV2LnhtbFBLBQYAAAAABAAEAPcAAACNAwAAAAA=&#10;">
                  <v:imagedata r:id="rId11" o:title=""/>
                </v:shape>
                <v:shape id="Picture 6" o:spid="_x0000_s1028" type="#_x0000_t75" style="position:absolute;left:9755;top:735;width:1330;height: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2qeDDAAAA2wAAAA8AAABkcnMvZG93bnJldi54bWxEj09rwkAQxe+FfodlCt7qxh78k7pKKRQU&#10;emkUpLchOybB7GzMrJp++85B8DbDe/Peb5brIbTmSr00kR1MxhkY4jL6hisH+93X6xyMJGSPbWRy&#10;8EcC69Xz0xJzH2/8Q9ciVUZDWHJ0UKfU5dZKWVNAGceOWLVj7AMmXfvK+h5vGh5a+5ZlUxuwYW2o&#10;saPPmspTcQkO5sV2f7a/s8NFskmQhbCcvw/OjV6Gj3cwiYb0MN+vN17xFVZ/0QHs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ap4MMAAADbAAAADwAAAAAAAAAAAAAAAACf&#10;AgAAZHJzL2Rvd25yZXYueG1sUEsFBgAAAAAEAAQA9wAAAI8DAAAAAA==&#10;">
                  <v:imagedata r:id="rId12" o:title=""/>
                </v:shape>
              </v:group>
            </w:pict>
          </mc:Fallback>
        </mc:AlternateContent>
      </w:r>
      <w:r w:rsidR="00EF3357">
        <w:rPr>
          <w:rFonts w:asciiTheme="minorHAnsi" w:hAnsiTheme="minorHAnsi" w:cs="Arial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-414020</wp:posOffset>
                </wp:positionV>
                <wp:extent cx="6619875" cy="1068070"/>
                <wp:effectExtent l="0" t="0" r="9525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098" w:rsidRPr="0072139D" w:rsidRDefault="003A3098" w:rsidP="003A30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2139D">
                              <w:rPr>
                                <w:b/>
                                <w:sz w:val="28"/>
                              </w:rPr>
                              <w:t>République du Sénégal</w:t>
                            </w:r>
                          </w:p>
                          <w:p w:rsidR="003A3098" w:rsidRPr="00C176A8" w:rsidRDefault="003A3098" w:rsidP="003A309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C176A8">
                              <w:rPr>
                                <w:i/>
                                <w:sz w:val="18"/>
                              </w:rPr>
                              <w:t>Un Peuple – Un But – Une Foi</w:t>
                            </w:r>
                          </w:p>
                          <w:p w:rsidR="003A3098" w:rsidRPr="003535B3" w:rsidRDefault="003A3098" w:rsidP="003A30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535B3">
                              <w:rPr>
                                <w:b/>
                                <w:sz w:val="32"/>
                              </w:rPr>
                              <w:t>Ministère de l’Education nationale</w:t>
                            </w:r>
                          </w:p>
                          <w:p w:rsidR="003A3098" w:rsidRPr="003535B3" w:rsidRDefault="003A3098" w:rsidP="003A30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535B3">
                              <w:rPr>
                                <w:b/>
                                <w:sz w:val="24"/>
                              </w:rPr>
                              <w:t>Inspection d’Académie de Ziguinchor</w:t>
                            </w:r>
                          </w:p>
                          <w:p w:rsidR="003A3098" w:rsidRPr="003535B3" w:rsidRDefault="003A3098" w:rsidP="003A30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535B3">
                              <w:rPr>
                                <w:b/>
                                <w:sz w:val="24"/>
                              </w:rPr>
                              <w:t>Inspection d’Académie de Sédhiou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6pt;margin-top:-32.6pt;width:521.25pt;height:8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09pggIAABEFAAAOAAAAZHJzL2Uyb0RvYy54bWysVNuO2yAQfa/Uf0C8Z22nzsVWnNVe6qrS&#10;9iLt9gMI4BgVAwUSe1v13zvgJJtuW6mq6gcMzHCYmXOG1eXQSbTn1gmtKpxdpBhxRTUTalvhTw/1&#10;ZImR80QxIrXiFX7kDl+uX75Y9abkU91qybhFAKJc2ZsKt96bMkkcbXlH3IU2XIGx0bYjHpZ2mzBL&#10;ekDvZDJN03nSa8uM1ZQ7B7u3oxGvI37TcOo/NI3jHskKQ2w+jjaOmzAm6xUpt5aYVtBDGOQfouiI&#10;UHDpCeqWeIJ2VvwC1QlqtdONv6C6S3TTCMpjDpBNlj7L5r4lhsdcoDjOnMrk/h8sfb//aJFgwN0M&#10;I0U64OiBDx5d6wG9CuXpjSvB696Anx9gG1xjqs7cafrZIaVvWqK2/Mpa3becMAgvCyeTs6Mjjgsg&#10;m/6dZnAN2XkdgYbGdqF2UA0E6EDT44maEAqFzfk8K5YLCJGCLUvny3QRyUtIeTxurPNvuO5QmFTY&#10;AvcRnuzvnA/hkPLoEm5zWgpWCynjwm43N9KiPQGd1PGLGTxzkyo4Kx2OjYjjDkQJdwRbiDfy/q3I&#10;pnl6PS0m9Xy5mOR1PpsUi3Q5SbPiupineZHf1t9DgFletoIxru6E4kcNZvnfcXzohlE9UYWor3Ax&#10;m85Gjv6YZBq/3yXZCQ8tKUVX4eXJiZSB2deKQdqk9ETIcZ78HH6sMtTg+I9ViToI1I8i8MNmAJQg&#10;jo1mj6AIq4EvoB3eEZi02n7FqIeerLD7siOWYyTfKlBVkeV5aOK4yGeLKSzsuWVzbiGKAlSFPUbj&#10;9MaPjb8zVmxbuOmo4ytQYi2iRp6iOugX+i4mc3gjQmOfr6PX00u2/gEAAP//AwBQSwMEFAAGAAgA&#10;AAAhAHcfl/PeAAAACwEAAA8AAABkcnMvZG93bnJldi54bWxMjz1PwzAQhnck/oN1SGyt00aJ2hCn&#10;QkgsqANtGRivsYlD4nOInTb8e44Jtvd0j96Pcje7XlzMGFpPClbLBISh2uuWGgVvp+fFBkSISBp7&#10;T0bBtwmwq25vSiy0v9LBXI6xEWxCoUAFNsahkDLU1jgMSz8Y4t+HHx1GPsdG6hGvbO56uU6SXDps&#10;iRMsDubJmro7To5D9qGeDv7rc7Xv5Lvtcsxe7YtS93fz4wOIaOb4B8Nvfa4OFXc6+4l0EL2CRZau&#10;GWWRZyyY2G62KYgzo0magKxK+X9D9QMAAP//AwBQSwECLQAUAAYACAAAACEAtoM4kv4AAADhAQAA&#10;EwAAAAAAAAAAAAAAAAAAAAAAW0NvbnRlbnRfVHlwZXNdLnhtbFBLAQItABQABgAIAAAAIQA4/SH/&#10;1gAAAJQBAAALAAAAAAAAAAAAAAAAAC8BAABfcmVscy8ucmVsc1BLAQItABQABgAIAAAAIQC5609p&#10;ggIAABEFAAAOAAAAAAAAAAAAAAAAAC4CAABkcnMvZTJvRG9jLnhtbFBLAQItABQABgAIAAAAIQB3&#10;H5fz3gAAAAsBAAAPAAAAAAAAAAAAAAAAANwEAABkcnMvZG93bnJldi54bWxQSwUGAAAAAAQABADz&#10;AAAA5wUAAAAA&#10;" stroked="f">
                <v:textbox style="mso-fit-shape-to-text:t">
                  <w:txbxContent>
                    <w:p w:rsidR="003A3098" w:rsidRPr="0072139D" w:rsidRDefault="003A3098" w:rsidP="003A309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72139D">
                        <w:rPr>
                          <w:b/>
                          <w:sz w:val="28"/>
                        </w:rPr>
                        <w:t>République du Sénégal</w:t>
                      </w:r>
                    </w:p>
                    <w:p w:rsidR="003A3098" w:rsidRPr="00C176A8" w:rsidRDefault="003A3098" w:rsidP="003A3098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C176A8">
                        <w:rPr>
                          <w:i/>
                          <w:sz w:val="18"/>
                        </w:rPr>
                        <w:t>Un Peuple – Un But – Une Foi</w:t>
                      </w:r>
                    </w:p>
                    <w:p w:rsidR="003A3098" w:rsidRPr="003535B3" w:rsidRDefault="003A3098" w:rsidP="003A309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535B3">
                        <w:rPr>
                          <w:b/>
                          <w:sz w:val="32"/>
                        </w:rPr>
                        <w:t>Ministère de l’Education nationale</w:t>
                      </w:r>
                    </w:p>
                    <w:p w:rsidR="003A3098" w:rsidRPr="003535B3" w:rsidRDefault="003A3098" w:rsidP="003A309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535B3">
                        <w:rPr>
                          <w:b/>
                          <w:sz w:val="24"/>
                        </w:rPr>
                        <w:t>Inspection d’Académie de Ziguinchor</w:t>
                      </w:r>
                    </w:p>
                    <w:p w:rsidR="003A3098" w:rsidRPr="003535B3" w:rsidRDefault="003A3098" w:rsidP="003A309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535B3">
                        <w:rPr>
                          <w:b/>
                          <w:sz w:val="24"/>
                        </w:rPr>
                        <w:t>Inspection d’Académie de Sédhiou</w:t>
                      </w:r>
                    </w:p>
                  </w:txbxContent>
                </v:textbox>
              </v:shape>
            </w:pict>
          </mc:Fallback>
        </mc:AlternateContent>
      </w:r>
    </w:p>
    <w:p w:rsidR="003A3098" w:rsidRPr="00C96B6A" w:rsidRDefault="003A3098" w:rsidP="003A3098">
      <w:pPr>
        <w:tabs>
          <w:tab w:val="left" w:pos="705"/>
        </w:tabs>
        <w:spacing w:after="0" w:line="240" w:lineRule="auto"/>
        <w:jc w:val="center"/>
        <w:rPr>
          <w:rFonts w:asciiTheme="minorHAnsi" w:hAnsiTheme="minorHAnsi"/>
        </w:rPr>
      </w:pPr>
    </w:p>
    <w:p w:rsidR="003A3098" w:rsidRDefault="003A3098" w:rsidP="003A3098">
      <w:pPr>
        <w:spacing w:after="0" w:line="240" w:lineRule="auto"/>
        <w:jc w:val="right"/>
        <w:rPr>
          <w:rFonts w:asciiTheme="minorHAnsi" w:hAnsiTheme="minorHAnsi"/>
        </w:rPr>
      </w:pPr>
    </w:p>
    <w:p w:rsidR="008A5AB7" w:rsidRDefault="008A5AB7" w:rsidP="003A3098">
      <w:pPr>
        <w:pStyle w:val="Titre2"/>
        <w:rPr>
          <w:sz w:val="32"/>
          <w:szCs w:val="32"/>
        </w:rPr>
      </w:pPr>
    </w:p>
    <w:p w:rsidR="008946DE" w:rsidRPr="008946DE" w:rsidRDefault="008946DE" w:rsidP="008946DE">
      <w:pPr>
        <w:keepNext/>
        <w:spacing w:after="0" w:line="240" w:lineRule="auto"/>
        <w:jc w:val="center"/>
        <w:outlineLvl w:val="1"/>
        <w:rPr>
          <w:rFonts w:asciiTheme="minorHAnsi" w:eastAsia="Times New Roman" w:hAnsiTheme="minorHAnsi"/>
          <w:b/>
          <w:bCs/>
          <w:sz w:val="40"/>
          <w:szCs w:val="24"/>
          <w:lang w:val="x-none" w:eastAsia="fr-FR"/>
        </w:rPr>
      </w:pPr>
      <w:r w:rsidRPr="008946DE">
        <w:rPr>
          <w:rFonts w:asciiTheme="minorHAnsi" w:eastAsia="Times New Roman" w:hAnsiTheme="minorHAnsi"/>
          <w:b/>
          <w:bCs/>
          <w:sz w:val="40"/>
          <w:szCs w:val="24"/>
          <w:lang w:val="x-none" w:eastAsia="fr-FR"/>
        </w:rPr>
        <w:t xml:space="preserve">GRILLE D’OBSERVATION D’UNE </w:t>
      </w:r>
    </w:p>
    <w:p w:rsidR="008946DE" w:rsidRPr="008946DE" w:rsidRDefault="008946DE" w:rsidP="008946DE">
      <w:pPr>
        <w:spacing w:after="120" w:line="240" w:lineRule="auto"/>
        <w:jc w:val="center"/>
        <w:rPr>
          <w:rFonts w:eastAsia="Times New Roman"/>
          <w:b/>
          <w:bCs/>
          <w:sz w:val="40"/>
          <w:szCs w:val="24"/>
          <w:lang w:eastAsia="fr-FR"/>
        </w:rPr>
      </w:pPr>
      <w:r w:rsidRPr="008946DE">
        <w:rPr>
          <w:rFonts w:eastAsia="Times New Roman"/>
          <w:b/>
          <w:bCs/>
          <w:sz w:val="40"/>
          <w:szCs w:val="24"/>
          <w:lang w:eastAsia="fr-FR"/>
        </w:rPr>
        <w:t>PRESTATION FILMEE</w:t>
      </w:r>
    </w:p>
    <w:p w:rsidR="008946DE" w:rsidRPr="008946DE" w:rsidRDefault="008946DE" w:rsidP="008946DE">
      <w:pPr>
        <w:spacing w:after="0" w:line="360" w:lineRule="auto"/>
        <w:rPr>
          <w:rFonts w:cs="Arial"/>
          <w:b/>
          <w:bCs/>
          <w:sz w:val="18"/>
          <w:szCs w:val="16"/>
        </w:rPr>
      </w:pPr>
    </w:p>
    <w:p w:rsidR="008946DE" w:rsidRPr="008946DE" w:rsidRDefault="008946DE" w:rsidP="008946D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32"/>
          <w:szCs w:val="24"/>
          <w:lang w:eastAsia="fr-FR"/>
        </w:rPr>
      </w:pPr>
      <w:r w:rsidRPr="008946DE">
        <w:rPr>
          <w:rFonts w:asciiTheme="minorHAnsi" w:eastAsia="Times New Roman" w:hAnsiTheme="minorHAnsi" w:cstheme="minorHAnsi"/>
          <w:b/>
          <w:sz w:val="32"/>
          <w:szCs w:val="24"/>
          <w:u w:val="single"/>
          <w:lang w:eastAsia="fr-FR"/>
        </w:rPr>
        <w:t>Elément à observer</w:t>
      </w:r>
      <w:r w:rsidRPr="008946DE">
        <w:rPr>
          <w:rFonts w:asciiTheme="minorHAnsi" w:eastAsia="Times New Roman" w:hAnsiTheme="minorHAnsi" w:cstheme="minorHAnsi"/>
          <w:b/>
          <w:sz w:val="32"/>
          <w:szCs w:val="24"/>
          <w:lang w:eastAsia="fr-FR"/>
        </w:rPr>
        <w:t xml:space="preserve"> : </w:t>
      </w:r>
      <w:r w:rsidR="00A565F1">
        <w:rPr>
          <w:rFonts w:asciiTheme="minorHAnsi" w:eastAsia="Times New Roman" w:hAnsiTheme="minorHAnsi" w:cstheme="minorHAnsi"/>
          <w:b/>
          <w:sz w:val="32"/>
          <w:szCs w:val="24"/>
          <w:lang w:eastAsia="fr-FR"/>
        </w:rPr>
        <w:t>L’évaluation formative</w:t>
      </w:r>
    </w:p>
    <w:p w:rsidR="008A5AB7" w:rsidRDefault="008A5AB7" w:rsidP="003A3098">
      <w:pPr>
        <w:pStyle w:val="Titre2"/>
        <w:rPr>
          <w:sz w:val="32"/>
          <w:szCs w:val="32"/>
        </w:rPr>
      </w:pPr>
    </w:p>
    <w:p w:rsidR="008A5AB7" w:rsidRDefault="008A5AB7" w:rsidP="008A5AB7">
      <w:pPr>
        <w:rPr>
          <w:b/>
          <w:sz w:val="28"/>
          <w:lang w:eastAsia="fr-FR"/>
        </w:rPr>
      </w:pPr>
      <w:r>
        <w:rPr>
          <w:b/>
          <w:sz w:val="28"/>
          <w:lang w:eastAsia="fr-FR"/>
        </w:rPr>
        <w:t>Eléments de clarification conceptuelle</w:t>
      </w:r>
    </w:p>
    <w:p w:rsidR="00A565F1" w:rsidRPr="00A565F1" w:rsidRDefault="00A565F1" w:rsidP="00A565F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A565F1">
        <w:rPr>
          <w:rFonts w:asciiTheme="minorHAnsi" w:hAnsiTheme="minorHAnsi" w:cstheme="minorHAnsi"/>
          <w:sz w:val="24"/>
          <w:szCs w:val="24"/>
        </w:rPr>
        <w:t>L</w:t>
      </w:r>
      <w:r w:rsidRPr="00A565F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'évaluation formative</w:t>
      </w:r>
      <w:r w:rsidRPr="00A565F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 pour but d'améliorer les apprentissages en cours d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 construction</w:t>
      </w:r>
      <w:r w:rsidRPr="00A565F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en prenant des informations sur ce que fait l’élève, en détectant les éventuelles difficultés de l'apprenant, en en cherchant les causes pour mieux l'accompagner et remédier aux problèmes rencontrés. </w:t>
      </w:r>
      <w:r w:rsidRPr="00A565F1">
        <w:rPr>
          <w:rFonts w:asciiTheme="minorHAnsi" w:hAnsiTheme="minorHAnsi" w:cstheme="minorHAnsi"/>
          <w:sz w:val="24"/>
          <w:szCs w:val="24"/>
        </w:rPr>
        <w:t>Elle permet non seulement d’identifier les difficultés de chacun, et d’y remédier en conséquence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565F1">
        <w:rPr>
          <w:rFonts w:asciiTheme="minorHAnsi" w:hAnsiTheme="minorHAnsi" w:cstheme="minorHAnsi"/>
          <w:sz w:val="24"/>
          <w:szCs w:val="24"/>
        </w:rPr>
        <w:t xml:space="preserve"> mais aussi de valoriser leurs réussites.</w:t>
      </w:r>
    </w:p>
    <w:p w:rsidR="00A565F1" w:rsidRPr="00A565F1" w:rsidRDefault="00A565F1" w:rsidP="00A565F1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Les stratégies utilisées pour recueillir l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es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="00676B34">
        <w:rPr>
          <w:rFonts w:asciiTheme="minorHAnsi" w:hAnsiTheme="minorHAnsi" w:cstheme="minorHAnsi"/>
          <w:sz w:val="24"/>
          <w:szCs w:val="24"/>
          <w:lang w:eastAsia="fr-FR"/>
        </w:rPr>
        <w:t xml:space="preserve">informations </w:t>
      </w:r>
      <w:r>
        <w:rPr>
          <w:rFonts w:asciiTheme="minorHAnsi" w:hAnsiTheme="minorHAnsi" w:cstheme="minorHAnsi"/>
          <w:sz w:val="24"/>
          <w:szCs w:val="24"/>
          <w:lang w:eastAsia="fr-FR"/>
        </w:rPr>
        <w:t>à des fins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 d’é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valuation formative sont variées, notamment 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: le dialogue, l’observation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Pr="00A565F1">
        <w:rPr>
          <w:rFonts w:asciiTheme="minorHAnsi" w:hAnsiTheme="minorHAnsi" w:cstheme="minorHAnsi"/>
          <w:i/>
          <w:sz w:val="24"/>
          <w:szCs w:val="24"/>
          <w:lang w:eastAsia="fr-FR"/>
        </w:rPr>
        <w:t>in situ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, l</w:t>
      </w:r>
      <w:r>
        <w:rPr>
          <w:rFonts w:asciiTheme="minorHAnsi" w:hAnsiTheme="minorHAnsi" w:cstheme="minorHAnsi"/>
          <w:sz w:val="24"/>
          <w:szCs w:val="24"/>
          <w:lang w:eastAsia="fr-FR"/>
        </w:rPr>
        <w:t>a correction d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es exercices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écrits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la verbalisation par les élèves de leurs procédures, 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l’autoévaluation 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de l’apprenant 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à l’aid</w:t>
      </w:r>
      <w:r>
        <w:rPr>
          <w:rFonts w:asciiTheme="minorHAnsi" w:hAnsiTheme="minorHAnsi" w:cstheme="minorHAnsi"/>
          <w:sz w:val="24"/>
          <w:szCs w:val="24"/>
          <w:lang w:eastAsia="fr-FR"/>
        </w:rPr>
        <w:t>e d’une grille, etc.</w:t>
      </w:r>
    </w:p>
    <w:p w:rsidR="00A565F1" w:rsidRPr="00A565F1" w:rsidRDefault="00A565F1" w:rsidP="00A565F1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L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es informations recueillies sont 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ensuite analysées pour permettre à l’enseignant de 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réguler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ses interventions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fr-FR"/>
        </w:rPr>
        <w:t>afin d’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assister, 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de 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guider, 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de 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c</w:t>
      </w:r>
      <w:r>
        <w:rPr>
          <w:rFonts w:asciiTheme="minorHAnsi" w:hAnsiTheme="minorHAnsi" w:cstheme="minorHAnsi"/>
          <w:sz w:val="24"/>
          <w:szCs w:val="24"/>
          <w:lang w:eastAsia="fr-FR"/>
        </w:rPr>
        <w:t>orriger, de renforcer, de sécuriser,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fr-FR"/>
        </w:rPr>
        <w:t>d’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encourager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les élèves de manière adaptée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. La régulation peut être faite :</w:t>
      </w:r>
    </w:p>
    <w:p w:rsidR="00A565F1" w:rsidRPr="00A565F1" w:rsidRDefault="00A565F1" w:rsidP="00A565F1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A565F1">
        <w:rPr>
          <w:rFonts w:asciiTheme="minorHAnsi" w:hAnsiTheme="minorHAnsi" w:cstheme="minorHAnsi"/>
          <w:sz w:val="24"/>
          <w:szCs w:val="24"/>
          <w:lang w:eastAsia="fr-FR"/>
        </w:rPr>
        <w:t>à chaud dans le feu de l’action (</w:t>
      </w:r>
      <w:r w:rsidRPr="00A565F1">
        <w:rPr>
          <w:rFonts w:asciiTheme="minorHAnsi" w:hAnsiTheme="minorHAnsi" w:cstheme="minorHAnsi"/>
          <w:b/>
          <w:sz w:val="24"/>
          <w:szCs w:val="24"/>
          <w:lang w:eastAsia="fr-FR"/>
        </w:rPr>
        <w:t>régulation interactive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), on parle de rétroaction immédiate</w:t>
      </w:r>
      <w:r>
        <w:rPr>
          <w:rFonts w:asciiTheme="minorHAnsi" w:hAnsiTheme="minorHAnsi" w:cstheme="minorHAnsi"/>
          <w:sz w:val="24"/>
          <w:szCs w:val="24"/>
          <w:lang w:eastAsia="fr-FR"/>
        </w:rPr>
        <w:t>, afin de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 répondre aussitôt aux besoins constatés pendant le déroulement des activités ;</w:t>
      </w:r>
    </w:p>
    <w:p w:rsidR="00A565F1" w:rsidRPr="00A565F1" w:rsidRDefault="00A565F1" w:rsidP="00A565F1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à la fin d’une 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séquence d’activités 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donnée (</w:t>
      </w:r>
      <w:r w:rsidRPr="00A565F1">
        <w:rPr>
          <w:rFonts w:asciiTheme="minorHAnsi" w:hAnsiTheme="minorHAnsi" w:cstheme="minorHAnsi"/>
          <w:b/>
          <w:sz w:val="24"/>
          <w:szCs w:val="24"/>
          <w:lang w:eastAsia="fr-FR"/>
        </w:rPr>
        <w:t>régulation rétroactive</w:t>
      </w:r>
      <w:r>
        <w:rPr>
          <w:rFonts w:asciiTheme="minorHAnsi" w:hAnsiTheme="minorHAnsi" w:cstheme="minorHAnsi"/>
          <w:sz w:val="24"/>
          <w:szCs w:val="24"/>
          <w:lang w:eastAsia="fr-FR"/>
        </w:rPr>
        <w:t>) et donc de manière différée. E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lle permet un retour sur les tâches déjà réalisées et sur les difficultés qui persistent ou qui émergent malgré la régulation interactive ;</w:t>
      </w:r>
    </w:p>
    <w:p w:rsidR="00A565F1" w:rsidRPr="00A565F1" w:rsidRDefault="00A565F1" w:rsidP="00A565F1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au moment de la planification des activités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 (</w:t>
      </w:r>
      <w:r w:rsidRPr="00A565F1">
        <w:rPr>
          <w:rFonts w:asciiTheme="minorHAnsi" w:hAnsiTheme="minorHAnsi" w:cstheme="minorHAnsi"/>
          <w:b/>
          <w:sz w:val="24"/>
          <w:szCs w:val="24"/>
          <w:lang w:eastAsia="fr-FR"/>
        </w:rPr>
        <w:t>régulation proactive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), la rétroaction porte ici sur les </w:t>
      </w:r>
      <w:r w:rsidR="00676B34">
        <w:rPr>
          <w:rFonts w:asciiTheme="minorHAnsi" w:hAnsiTheme="minorHAnsi" w:cstheme="minorHAnsi"/>
          <w:sz w:val="24"/>
          <w:szCs w:val="24"/>
          <w:lang w:eastAsia="fr-FR"/>
        </w:rPr>
        <w:t>éléments à ajuster dans l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es 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situations f</w:t>
      </w:r>
      <w:r>
        <w:rPr>
          <w:rFonts w:asciiTheme="minorHAnsi" w:hAnsiTheme="minorHAnsi" w:cstheme="minorHAnsi"/>
          <w:sz w:val="24"/>
          <w:szCs w:val="24"/>
          <w:lang w:eastAsia="fr-FR"/>
        </w:rPr>
        <w:t>utures</w:t>
      </w:r>
      <w:r w:rsidR="00676B34">
        <w:rPr>
          <w:rFonts w:asciiTheme="minorHAnsi" w:hAnsiTheme="minorHAnsi" w:cstheme="minorHAnsi"/>
          <w:sz w:val="24"/>
          <w:szCs w:val="24"/>
          <w:lang w:eastAsia="fr-FR"/>
        </w:rPr>
        <w:t xml:space="preserve"> en fonction des besoins des élèves : objectifs, 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 xml:space="preserve">contenus, </w:t>
      </w:r>
      <w:r w:rsidR="00676B34">
        <w:rPr>
          <w:rFonts w:asciiTheme="minorHAnsi" w:hAnsiTheme="minorHAnsi" w:cstheme="minorHAnsi"/>
          <w:sz w:val="24"/>
          <w:szCs w:val="24"/>
          <w:lang w:eastAsia="fr-FR"/>
        </w:rPr>
        <w:t xml:space="preserve">méthodes, </w:t>
      </w:r>
      <w:r w:rsidRPr="00A565F1">
        <w:rPr>
          <w:rFonts w:asciiTheme="minorHAnsi" w:hAnsiTheme="minorHAnsi" w:cstheme="minorHAnsi"/>
          <w:sz w:val="24"/>
          <w:szCs w:val="24"/>
          <w:lang w:eastAsia="fr-FR"/>
        </w:rPr>
        <w:t>environnement pédagogique</w:t>
      </w:r>
      <w:r w:rsidRPr="00A565F1">
        <w:rPr>
          <w:rFonts w:asciiTheme="minorHAnsi" w:hAnsiTheme="minorHAnsi" w:cstheme="minorHAnsi"/>
          <w:b/>
          <w:sz w:val="24"/>
          <w:szCs w:val="24"/>
          <w:lang w:eastAsia="fr-FR"/>
        </w:rPr>
        <w:t>.</w:t>
      </w:r>
    </w:p>
    <w:p w:rsidR="00A565F1" w:rsidRPr="00A565F1" w:rsidRDefault="00A565F1" w:rsidP="00A565F1">
      <w:pPr>
        <w:spacing w:after="120" w:line="240" w:lineRule="auto"/>
        <w:rPr>
          <w:rFonts w:asciiTheme="minorHAnsi" w:hAnsiTheme="minorHAnsi" w:cstheme="minorHAnsi"/>
          <w:sz w:val="28"/>
        </w:rPr>
        <w:sectPr w:rsidR="00A565F1" w:rsidRPr="00A565F1" w:rsidSect="0081304C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tbl>
      <w:tblPr>
        <w:tblStyle w:val="Grilledutableau1"/>
        <w:tblW w:w="15909" w:type="dxa"/>
        <w:tblInd w:w="-885" w:type="dxa"/>
        <w:tblLook w:val="04A0" w:firstRow="1" w:lastRow="0" w:firstColumn="1" w:lastColumn="0" w:noHBand="0" w:noVBand="1"/>
      </w:tblPr>
      <w:tblGrid>
        <w:gridCol w:w="3406"/>
        <w:gridCol w:w="3260"/>
        <w:gridCol w:w="3853"/>
        <w:gridCol w:w="2838"/>
        <w:gridCol w:w="2552"/>
      </w:tblGrid>
      <w:tr w:rsidR="00CE7981" w:rsidRPr="00796081" w:rsidTr="00CE7981">
        <w:tc>
          <w:tcPr>
            <w:tcW w:w="15909" w:type="dxa"/>
            <w:gridSpan w:val="5"/>
            <w:shd w:val="clear" w:color="auto" w:fill="EAF1DD"/>
            <w:vAlign w:val="center"/>
          </w:tcPr>
          <w:p w:rsidR="00CE7981" w:rsidRPr="00796081" w:rsidRDefault="00CE7981" w:rsidP="00A565F1">
            <w:pPr>
              <w:spacing w:after="120" w:line="240" w:lineRule="auto"/>
              <w:jc w:val="center"/>
              <w:rPr>
                <w:b/>
                <w:sz w:val="28"/>
                <w:szCs w:val="24"/>
                <w:u w:val="single"/>
              </w:rPr>
            </w:pPr>
            <w:r w:rsidRPr="00796081">
              <w:rPr>
                <w:b/>
                <w:sz w:val="28"/>
                <w:szCs w:val="24"/>
                <w:u w:val="single"/>
              </w:rPr>
              <w:lastRenderedPageBreak/>
              <w:t>Elément à observer</w:t>
            </w:r>
            <w:r w:rsidRPr="00796081">
              <w:rPr>
                <w:b/>
                <w:sz w:val="28"/>
                <w:szCs w:val="24"/>
              </w:rPr>
              <w:t xml:space="preserve"> : </w:t>
            </w:r>
            <w:r w:rsidR="00676B34">
              <w:rPr>
                <w:b/>
                <w:sz w:val="28"/>
                <w:szCs w:val="24"/>
              </w:rPr>
              <w:t>L</w:t>
            </w:r>
            <w:r w:rsidR="00A565F1">
              <w:rPr>
                <w:b/>
                <w:sz w:val="28"/>
                <w:szCs w:val="24"/>
              </w:rPr>
              <w:t>’évaluation formative</w:t>
            </w:r>
          </w:p>
        </w:tc>
      </w:tr>
      <w:tr w:rsidR="00CE7981" w:rsidRPr="00796081" w:rsidTr="00CE7981">
        <w:tc>
          <w:tcPr>
            <w:tcW w:w="6666" w:type="dxa"/>
            <w:gridSpan w:val="2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796081">
              <w:rPr>
                <w:b/>
                <w:sz w:val="28"/>
                <w:szCs w:val="24"/>
              </w:rPr>
              <w:t>ENSEIGNANT</w:t>
            </w:r>
          </w:p>
        </w:tc>
        <w:tc>
          <w:tcPr>
            <w:tcW w:w="6691" w:type="dxa"/>
            <w:gridSpan w:val="2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796081">
              <w:rPr>
                <w:b/>
                <w:sz w:val="28"/>
                <w:szCs w:val="24"/>
              </w:rPr>
              <w:t>ELEVES</w:t>
            </w:r>
          </w:p>
        </w:tc>
        <w:tc>
          <w:tcPr>
            <w:tcW w:w="2552" w:type="dxa"/>
            <w:vMerge w:val="restart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796081">
              <w:rPr>
                <w:b/>
                <w:sz w:val="28"/>
                <w:szCs w:val="24"/>
              </w:rPr>
              <w:t>ANALYSE</w:t>
            </w:r>
          </w:p>
        </w:tc>
      </w:tr>
      <w:tr w:rsidR="00CE7981" w:rsidRPr="00796081" w:rsidTr="008B478A">
        <w:tc>
          <w:tcPr>
            <w:tcW w:w="3406" w:type="dxa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INDICATEURS</w:t>
            </w:r>
          </w:p>
        </w:tc>
        <w:tc>
          <w:tcPr>
            <w:tcW w:w="3260" w:type="dxa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INDICES</w:t>
            </w:r>
          </w:p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à prélever dans le film</w:t>
            </w:r>
          </w:p>
        </w:tc>
        <w:tc>
          <w:tcPr>
            <w:tcW w:w="3853" w:type="dxa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INDICATEURS</w:t>
            </w:r>
          </w:p>
        </w:tc>
        <w:tc>
          <w:tcPr>
            <w:tcW w:w="2838" w:type="dxa"/>
            <w:shd w:val="clear" w:color="auto" w:fill="EAF1DD"/>
            <w:vAlign w:val="center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INDICES</w:t>
            </w:r>
          </w:p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à prélever dans le film</w:t>
            </w:r>
          </w:p>
        </w:tc>
        <w:tc>
          <w:tcPr>
            <w:tcW w:w="2552" w:type="dxa"/>
            <w:vMerge/>
            <w:shd w:val="clear" w:color="auto" w:fill="EAF1DD"/>
          </w:tcPr>
          <w:p w:rsidR="00CE7981" w:rsidRPr="00796081" w:rsidRDefault="00CE7981" w:rsidP="008019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A5115" w:rsidRPr="008B478A" w:rsidTr="008B478A">
        <w:tc>
          <w:tcPr>
            <w:tcW w:w="3406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1. 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>Propose une situation d’évaluation formative</w:t>
            </w:r>
          </w:p>
        </w:tc>
        <w:tc>
          <w:tcPr>
            <w:tcW w:w="3260" w:type="dxa"/>
            <w:vAlign w:val="center"/>
          </w:tcPr>
          <w:p w:rsidR="003A5115" w:rsidRPr="008B478A" w:rsidRDefault="003A5115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1. 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>Exécute</w:t>
            </w:r>
            <w:r w:rsidR="00676B34" w:rsidRPr="008B478A">
              <w:rPr>
                <w:rFonts w:asciiTheme="minorHAnsi" w:hAnsiTheme="minorHAnsi" w:cstheme="minorHAnsi"/>
                <w:szCs w:val="20"/>
                <w:lang w:eastAsia="fr-FR"/>
              </w:rPr>
              <w:t>nt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 l’activité</w:t>
            </w:r>
            <w:r w:rsidR="00676B34"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 d’évaluation</w:t>
            </w:r>
          </w:p>
        </w:tc>
        <w:tc>
          <w:tcPr>
            <w:tcW w:w="2838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</w:tr>
      <w:tr w:rsidR="003A5115" w:rsidRPr="00C2770F" w:rsidTr="00566213">
        <w:tc>
          <w:tcPr>
            <w:tcW w:w="15909" w:type="dxa"/>
            <w:gridSpan w:val="5"/>
            <w:shd w:val="clear" w:color="auto" w:fill="FFF2CC" w:themeFill="accent4" w:themeFillTint="33"/>
            <w:vAlign w:val="center"/>
          </w:tcPr>
          <w:p w:rsidR="003A5115" w:rsidRPr="00C2770F" w:rsidRDefault="003A5115" w:rsidP="0056621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2770F">
              <w:rPr>
                <w:b/>
                <w:sz w:val="24"/>
              </w:rPr>
              <w:t>Recueil d’informations</w:t>
            </w:r>
          </w:p>
        </w:tc>
      </w:tr>
      <w:tr w:rsidR="003A5115" w:rsidRPr="008B478A" w:rsidTr="008B478A">
        <w:tc>
          <w:tcPr>
            <w:tcW w:w="3406" w:type="dxa"/>
            <w:vAlign w:val="center"/>
          </w:tcPr>
          <w:p w:rsidR="003A5115" w:rsidRPr="008B478A" w:rsidRDefault="008B478A" w:rsidP="00676B34">
            <w:pPr>
              <w:spacing w:after="0" w:line="240" w:lineRule="auto"/>
              <w:rPr>
                <w:rStyle w:val="lev"/>
                <w:rFonts w:asciiTheme="minorHAnsi" w:hAnsiTheme="minorHAnsi" w:cstheme="minorHAnsi"/>
                <w:b w:val="0"/>
                <w:bCs w:val="0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2. 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Observe les élèves </w:t>
            </w:r>
            <w:r w:rsidR="008C2A8C" w:rsidRPr="008B478A">
              <w:rPr>
                <w:rFonts w:asciiTheme="minorHAnsi" w:hAnsiTheme="minorHAnsi" w:cstheme="minorHAnsi"/>
                <w:szCs w:val="20"/>
                <w:lang w:eastAsia="fr-FR"/>
              </w:rPr>
              <w:t>au travail</w:t>
            </w:r>
          </w:p>
        </w:tc>
        <w:tc>
          <w:tcPr>
            <w:tcW w:w="3260" w:type="dxa"/>
            <w:vAlign w:val="center"/>
          </w:tcPr>
          <w:p w:rsidR="003A5115" w:rsidRPr="008B478A" w:rsidRDefault="003A5115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2. 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>Travaillent individuel</w:t>
            </w:r>
            <w:r w:rsidR="00676B34" w:rsidRPr="008B478A">
              <w:rPr>
                <w:rFonts w:asciiTheme="minorHAnsi" w:hAnsiTheme="minorHAnsi" w:cstheme="minorHAnsi"/>
                <w:szCs w:val="20"/>
                <w:lang w:eastAsia="fr-FR"/>
              </w:rPr>
              <w:t>lement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 ou en groupe</w:t>
            </w:r>
          </w:p>
        </w:tc>
        <w:tc>
          <w:tcPr>
            <w:tcW w:w="2838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</w:tr>
      <w:tr w:rsidR="003A5115" w:rsidRPr="008B478A" w:rsidTr="008B478A">
        <w:tc>
          <w:tcPr>
            <w:tcW w:w="3406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rStyle w:val="lev"/>
                <w:rFonts w:asciiTheme="minorHAnsi" w:hAnsiTheme="minorHAnsi" w:cstheme="minorHAnsi"/>
                <w:b w:val="0"/>
                <w:bCs w:val="0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3. 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>Pose des questions</w:t>
            </w:r>
          </w:p>
        </w:tc>
        <w:tc>
          <w:tcPr>
            <w:tcW w:w="3260" w:type="dxa"/>
            <w:vAlign w:val="center"/>
          </w:tcPr>
          <w:p w:rsidR="003A5115" w:rsidRPr="008B478A" w:rsidRDefault="003A5115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3. 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>Ecoutent, répondent aux questions</w:t>
            </w:r>
          </w:p>
        </w:tc>
        <w:tc>
          <w:tcPr>
            <w:tcW w:w="2838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</w:tr>
      <w:tr w:rsidR="003A5115" w:rsidRPr="008B478A" w:rsidTr="008B478A">
        <w:tc>
          <w:tcPr>
            <w:tcW w:w="3406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4. 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>Organise les échanges (dialogue)</w:t>
            </w:r>
          </w:p>
        </w:tc>
        <w:tc>
          <w:tcPr>
            <w:tcW w:w="3260" w:type="dxa"/>
            <w:vAlign w:val="center"/>
          </w:tcPr>
          <w:p w:rsidR="003A5115" w:rsidRPr="008B478A" w:rsidRDefault="003A5115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4. 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>Participent aux échanges</w:t>
            </w:r>
          </w:p>
        </w:tc>
        <w:tc>
          <w:tcPr>
            <w:tcW w:w="2838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</w:tr>
      <w:tr w:rsidR="003A5115" w:rsidRPr="008B478A" w:rsidTr="008B478A">
        <w:tc>
          <w:tcPr>
            <w:tcW w:w="3406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5. 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>Donne des exercices variés</w:t>
            </w:r>
          </w:p>
        </w:tc>
        <w:tc>
          <w:tcPr>
            <w:tcW w:w="3260" w:type="dxa"/>
            <w:vAlign w:val="center"/>
          </w:tcPr>
          <w:p w:rsidR="003A5115" w:rsidRPr="008B478A" w:rsidRDefault="003A5115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5. </w:t>
            </w:r>
            <w:r w:rsidR="003A5115" w:rsidRPr="008B478A">
              <w:rPr>
                <w:rFonts w:asciiTheme="minorHAnsi" w:hAnsiTheme="minorHAnsi" w:cstheme="minorHAnsi"/>
                <w:szCs w:val="20"/>
                <w:lang w:eastAsia="fr-FR"/>
              </w:rPr>
              <w:t>Font les exercices proposés</w:t>
            </w:r>
          </w:p>
        </w:tc>
        <w:tc>
          <w:tcPr>
            <w:tcW w:w="2838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</w:tr>
      <w:tr w:rsidR="00566213" w:rsidRPr="00C2770F" w:rsidTr="00566213">
        <w:tc>
          <w:tcPr>
            <w:tcW w:w="15909" w:type="dxa"/>
            <w:gridSpan w:val="5"/>
            <w:shd w:val="clear" w:color="auto" w:fill="FFF2CC" w:themeFill="accent4" w:themeFillTint="33"/>
            <w:vAlign w:val="center"/>
          </w:tcPr>
          <w:p w:rsidR="00566213" w:rsidRPr="00C2770F" w:rsidRDefault="00566213" w:rsidP="0056621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2770F">
              <w:rPr>
                <w:b/>
                <w:sz w:val="24"/>
              </w:rPr>
              <w:t>Repérage des difficultés des apprenants</w:t>
            </w:r>
          </w:p>
        </w:tc>
      </w:tr>
      <w:tr w:rsidR="003A5115" w:rsidRPr="008B478A" w:rsidTr="008B478A">
        <w:tc>
          <w:tcPr>
            <w:tcW w:w="3406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6. 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>Exploite les productions des élèves</w:t>
            </w:r>
          </w:p>
        </w:tc>
        <w:tc>
          <w:tcPr>
            <w:tcW w:w="3260" w:type="dxa"/>
            <w:vAlign w:val="center"/>
          </w:tcPr>
          <w:p w:rsidR="003A5115" w:rsidRPr="008B478A" w:rsidRDefault="003A5115" w:rsidP="00566213">
            <w:pPr>
              <w:pStyle w:val="Paragraphedeliste"/>
              <w:spacing w:after="0" w:line="240" w:lineRule="auto"/>
              <w:ind w:left="502"/>
              <w:rPr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A5115" w:rsidRPr="008B478A" w:rsidRDefault="008B478A" w:rsidP="00566213">
            <w:pPr>
              <w:spacing w:after="0" w:line="240" w:lineRule="auto"/>
              <w:rPr>
                <w:szCs w:val="24"/>
                <w:lang w:eastAsia="fr-FR"/>
              </w:rPr>
            </w:pPr>
            <w:r w:rsidRPr="008B478A">
              <w:rPr>
                <w:szCs w:val="24"/>
                <w:lang w:eastAsia="fr-FR"/>
              </w:rPr>
              <w:t xml:space="preserve">6. </w:t>
            </w:r>
            <w:r w:rsidR="00566213" w:rsidRPr="008B478A">
              <w:rPr>
                <w:szCs w:val="24"/>
                <w:lang w:eastAsia="fr-FR"/>
              </w:rPr>
              <w:t>Restituent et explicitent leurs productions</w:t>
            </w:r>
          </w:p>
        </w:tc>
        <w:tc>
          <w:tcPr>
            <w:tcW w:w="2838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3A5115" w:rsidRPr="008B478A" w:rsidRDefault="003A5115" w:rsidP="003A5115">
            <w:pPr>
              <w:spacing w:after="0" w:line="240" w:lineRule="auto"/>
            </w:pPr>
          </w:p>
        </w:tc>
      </w:tr>
      <w:tr w:rsidR="00566213" w:rsidRPr="008B478A" w:rsidTr="008B478A">
        <w:tc>
          <w:tcPr>
            <w:tcW w:w="3406" w:type="dxa"/>
            <w:vAlign w:val="center"/>
          </w:tcPr>
          <w:p w:rsidR="00566213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4"/>
                <w:highlight w:val="yellow"/>
                <w:shd w:val="clear" w:color="auto" w:fill="FFFFFF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7. 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>Identifie les erreurs</w:t>
            </w:r>
          </w:p>
        </w:tc>
        <w:tc>
          <w:tcPr>
            <w:tcW w:w="3260" w:type="dxa"/>
            <w:vAlign w:val="center"/>
          </w:tcPr>
          <w:p w:rsidR="00566213" w:rsidRPr="008B478A" w:rsidRDefault="00566213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566213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7. 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>Participent au repérage des erreurs</w:t>
            </w:r>
          </w:p>
        </w:tc>
        <w:tc>
          <w:tcPr>
            <w:tcW w:w="2838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</w:tr>
      <w:tr w:rsidR="00566213" w:rsidRPr="00C2770F" w:rsidTr="00566213">
        <w:tc>
          <w:tcPr>
            <w:tcW w:w="15909" w:type="dxa"/>
            <w:gridSpan w:val="5"/>
            <w:shd w:val="clear" w:color="auto" w:fill="FFF2CC" w:themeFill="accent4" w:themeFillTint="33"/>
            <w:vAlign w:val="center"/>
          </w:tcPr>
          <w:p w:rsidR="00566213" w:rsidRPr="00C2770F" w:rsidRDefault="00566213" w:rsidP="0056621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2770F">
              <w:rPr>
                <w:b/>
                <w:sz w:val="24"/>
              </w:rPr>
              <w:t>Identification des sources d’erreurs</w:t>
            </w:r>
          </w:p>
        </w:tc>
      </w:tr>
      <w:tr w:rsidR="00566213" w:rsidRPr="008B478A" w:rsidTr="008B478A">
        <w:tc>
          <w:tcPr>
            <w:tcW w:w="3406" w:type="dxa"/>
            <w:vAlign w:val="center"/>
          </w:tcPr>
          <w:p w:rsidR="00566213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4"/>
                <w:shd w:val="clear" w:color="auto" w:fill="FFFFFF"/>
                <w:lang w:eastAsia="fr-FR"/>
              </w:rPr>
              <w:t xml:space="preserve">8. </w:t>
            </w:r>
            <w:r w:rsidR="00566213" w:rsidRPr="008B478A">
              <w:rPr>
                <w:rFonts w:asciiTheme="minorHAnsi" w:hAnsiTheme="minorHAnsi" w:cstheme="minorHAnsi"/>
                <w:szCs w:val="24"/>
                <w:shd w:val="clear" w:color="auto" w:fill="FFFFFF"/>
                <w:lang w:eastAsia="fr-FR"/>
              </w:rPr>
              <w:t>Cherche les causes possibles des erreurs</w:t>
            </w:r>
          </w:p>
        </w:tc>
        <w:tc>
          <w:tcPr>
            <w:tcW w:w="3260" w:type="dxa"/>
            <w:vAlign w:val="center"/>
          </w:tcPr>
          <w:p w:rsidR="00566213" w:rsidRPr="008B478A" w:rsidRDefault="00566213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566213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8. 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>Participent à la recherche des causes des erreurs</w:t>
            </w:r>
            <w:r w:rsidR="00C2770F" w:rsidRPr="008B478A">
              <w:rPr>
                <w:rFonts w:asciiTheme="minorHAnsi" w:hAnsiTheme="minorHAnsi" w:cstheme="minorHAnsi"/>
                <w:szCs w:val="20"/>
                <w:lang w:eastAsia="fr-FR"/>
              </w:rPr>
              <w:t>, comparent, confrontent les productions</w:t>
            </w:r>
          </w:p>
        </w:tc>
        <w:tc>
          <w:tcPr>
            <w:tcW w:w="2838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</w:tr>
      <w:tr w:rsidR="00566213" w:rsidRPr="00C2770F" w:rsidTr="00566213">
        <w:tc>
          <w:tcPr>
            <w:tcW w:w="15909" w:type="dxa"/>
            <w:gridSpan w:val="5"/>
            <w:shd w:val="clear" w:color="auto" w:fill="FFF2CC" w:themeFill="accent4" w:themeFillTint="33"/>
            <w:vAlign w:val="center"/>
          </w:tcPr>
          <w:p w:rsidR="00566213" w:rsidRPr="00C2770F" w:rsidRDefault="00566213" w:rsidP="0056621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2770F">
              <w:rPr>
                <w:b/>
                <w:sz w:val="24"/>
              </w:rPr>
              <w:t>Traitement des erreurs</w:t>
            </w:r>
          </w:p>
        </w:tc>
      </w:tr>
      <w:tr w:rsidR="00566213" w:rsidRPr="008B478A" w:rsidTr="008B478A">
        <w:tc>
          <w:tcPr>
            <w:tcW w:w="3406" w:type="dxa"/>
            <w:vAlign w:val="center"/>
          </w:tcPr>
          <w:p w:rsidR="00566213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4"/>
                <w:shd w:val="clear" w:color="auto" w:fill="FFFFFF"/>
                <w:lang w:eastAsia="fr-FR"/>
              </w:rPr>
            </w:pPr>
            <w:r>
              <w:rPr>
                <w:rFonts w:asciiTheme="minorHAnsi" w:hAnsiTheme="minorHAnsi" w:cstheme="minorHAnsi"/>
                <w:szCs w:val="20"/>
                <w:lang w:eastAsia="fr-FR"/>
              </w:rPr>
              <w:t xml:space="preserve">9. 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>Présente et fait constater les erreurs commises par les élèves</w:t>
            </w:r>
          </w:p>
        </w:tc>
        <w:tc>
          <w:tcPr>
            <w:tcW w:w="3260" w:type="dxa"/>
            <w:vAlign w:val="center"/>
          </w:tcPr>
          <w:p w:rsidR="00566213" w:rsidRPr="008B478A" w:rsidRDefault="00566213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566213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szCs w:val="20"/>
                <w:lang w:eastAsia="fr-FR"/>
              </w:rPr>
              <w:t xml:space="preserve">9. </w:t>
            </w:r>
            <w:r w:rsidR="00C2770F"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Repèrent 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>leurs erreurs</w:t>
            </w:r>
          </w:p>
        </w:tc>
        <w:tc>
          <w:tcPr>
            <w:tcW w:w="2838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</w:tr>
      <w:tr w:rsidR="00566213" w:rsidRPr="008B478A" w:rsidTr="008B478A">
        <w:tc>
          <w:tcPr>
            <w:tcW w:w="3406" w:type="dxa"/>
            <w:vAlign w:val="center"/>
          </w:tcPr>
          <w:p w:rsidR="00566213" w:rsidRPr="008B478A" w:rsidRDefault="008B478A" w:rsidP="00C2770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0"/>
                <w:lang w:eastAsia="fr-FR"/>
              </w:rPr>
              <w:t xml:space="preserve">10. 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>Fait corriger les erreurs</w:t>
            </w:r>
          </w:p>
        </w:tc>
        <w:tc>
          <w:tcPr>
            <w:tcW w:w="3260" w:type="dxa"/>
            <w:vAlign w:val="center"/>
          </w:tcPr>
          <w:p w:rsidR="00566213" w:rsidRPr="008B478A" w:rsidRDefault="00566213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566213" w:rsidRPr="008B478A" w:rsidRDefault="008B478A" w:rsidP="00C2770F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szCs w:val="20"/>
                <w:lang w:eastAsia="fr-FR"/>
              </w:rPr>
              <w:t xml:space="preserve">10. </w:t>
            </w:r>
            <w:r w:rsidR="00C2770F" w:rsidRPr="008B478A">
              <w:rPr>
                <w:rFonts w:asciiTheme="minorHAnsi" w:hAnsiTheme="minorHAnsi" w:cstheme="minorHAnsi"/>
                <w:szCs w:val="20"/>
                <w:lang w:eastAsia="fr-FR"/>
              </w:rPr>
              <w:t>Corrigent leur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>s erreurs</w:t>
            </w:r>
          </w:p>
        </w:tc>
        <w:tc>
          <w:tcPr>
            <w:tcW w:w="2838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</w:tr>
      <w:tr w:rsidR="00566213" w:rsidRPr="008B478A" w:rsidTr="008B478A">
        <w:tc>
          <w:tcPr>
            <w:tcW w:w="3406" w:type="dxa"/>
            <w:vAlign w:val="center"/>
          </w:tcPr>
          <w:p w:rsidR="00566213" w:rsidRPr="008B478A" w:rsidRDefault="008B478A" w:rsidP="00C2770F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szCs w:val="20"/>
                <w:lang w:eastAsia="fr-FR"/>
              </w:rPr>
              <w:t xml:space="preserve">11. 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Apporte des </w:t>
            </w:r>
            <w:r w:rsidR="00C2770F" w:rsidRPr="008B478A">
              <w:rPr>
                <w:rFonts w:asciiTheme="minorHAnsi" w:hAnsiTheme="minorHAnsi" w:cstheme="minorHAnsi"/>
                <w:szCs w:val="20"/>
                <w:lang w:eastAsia="fr-FR"/>
              </w:rPr>
              <w:t>aides adaptées</w:t>
            </w:r>
          </w:p>
        </w:tc>
        <w:tc>
          <w:tcPr>
            <w:tcW w:w="3260" w:type="dxa"/>
            <w:vAlign w:val="center"/>
          </w:tcPr>
          <w:p w:rsidR="00566213" w:rsidRPr="008B478A" w:rsidRDefault="00566213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566213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szCs w:val="20"/>
                <w:lang w:eastAsia="fr-FR"/>
              </w:rPr>
              <w:t xml:space="preserve">11. </w:t>
            </w:r>
            <w:r w:rsidR="00C2770F" w:rsidRPr="008B478A">
              <w:rPr>
                <w:rFonts w:asciiTheme="minorHAnsi" w:hAnsiTheme="minorHAnsi" w:cstheme="minorHAnsi"/>
                <w:szCs w:val="20"/>
                <w:lang w:eastAsia="fr-FR"/>
              </w:rPr>
              <w:t>V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>erbalisent</w:t>
            </w:r>
            <w:r w:rsidR="00C2770F" w:rsidRPr="008B478A">
              <w:rPr>
                <w:rFonts w:asciiTheme="minorHAnsi" w:hAnsiTheme="minorHAnsi" w:cstheme="minorHAnsi"/>
                <w:szCs w:val="20"/>
                <w:lang w:eastAsia="fr-FR"/>
              </w:rPr>
              <w:t>, justifient</w:t>
            </w:r>
          </w:p>
        </w:tc>
        <w:tc>
          <w:tcPr>
            <w:tcW w:w="2838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</w:tr>
      <w:tr w:rsidR="00566213" w:rsidRPr="008B478A" w:rsidTr="008B478A">
        <w:tc>
          <w:tcPr>
            <w:tcW w:w="3406" w:type="dxa"/>
            <w:vAlign w:val="center"/>
          </w:tcPr>
          <w:p w:rsidR="00566213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szCs w:val="20"/>
                <w:lang w:eastAsia="fr-FR"/>
              </w:rPr>
              <w:t xml:space="preserve">12. 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Propose des exercices de renforcement </w:t>
            </w:r>
          </w:p>
        </w:tc>
        <w:tc>
          <w:tcPr>
            <w:tcW w:w="3260" w:type="dxa"/>
            <w:vAlign w:val="center"/>
          </w:tcPr>
          <w:p w:rsidR="00566213" w:rsidRPr="008B478A" w:rsidRDefault="00566213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566213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szCs w:val="20"/>
                <w:lang w:eastAsia="fr-FR"/>
              </w:rPr>
              <w:t xml:space="preserve">12. </w:t>
            </w:r>
            <w:r w:rsidR="00C2770F"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Réalisent </w:t>
            </w:r>
            <w:r w:rsidR="00566213" w:rsidRPr="008B478A">
              <w:rPr>
                <w:rFonts w:asciiTheme="minorHAnsi" w:hAnsiTheme="minorHAnsi" w:cstheme="minorHAnsi"/>
                <w:szCs w:val="20"/>
                <w:lang w:eastAsia="fr-FR"/>
              </w:rPr>
              <w:t>les exercices</w:t>
            </w:r>
            <w:r w:rsidR="00C2770F" w:rsidRPr="008B478A">
              <w:rPr>
                <w:rFonts w:asciiTheme="minorHAnsi" w:hAnsiTheme="minorHAnsi" w:cstheme="minorHAnsi"/>
                <w:szCs w:val="20"/>
                <w:lang w:eastAsia="fr-FR"/>
              </w:rPr>
              <w:t xml:space="preserve"> de renforcement</w:t>
            </w:r>
          </w:p>
        </w:tc>
        <w:tc>
          <w:tcPr>
            <w:tcW w:w="2838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566213" w:rsidRPr="008B478A" w:rsidRDefault="00566213" w:rsidP="00566213">
            <w:pPr>
              <w:spacing w:after="0" w:line="240" w:lineRule="auto"/>
            </w:pPr>
          </w:p>
        </w:tc>
      </w:tr>
      <w:tr w:rsidR="00C2770F" w:rsidRPr="008B478A" w:rsidTr="008B478A">
        <w:tc>
          <w:tcPr>
            <w:tcW w:w="3406" w:type="dxa"/>
            <w:vAlign w:val="center"/>
          </w:tcPr>
          <w:p w:rsidR="00C2770F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szCs w:val="20"/>
                <w:lang w:eastAsia="fr-FR"/>
              </w:rPr>
              <w:t xml:space="preserve">13. </w:t>
            </w:r>
            <w:r w:rsidR="00C2770F" w:rsidRPr="008B478A">
              <w:rPr>
                <w:rFonts w:asciiTheme="minorHAnsi" w:hAnsiTheme="minorHAnsi" w:cstheme="minorHAnsi"/>
                <w:szCs w:val="20"/>
                <w:lang w:eastAsia="fr-FR"/>
              </w:rPr>
              <w:t>Valorise les productions réussies</w:t>
            </w:r>
          </w:p>
        </w:tc>
        <w:tc>
          <w:tcPr>
            <w:tcW w:w="3260" w:type="dxa"/>
            <w:vAlign w:val="center"/>
          </w:tcPr>
          <w:p w:rsidR="00C2770F" w:rsidRPr="008B478A" w:rsidRDefault="00C2770F" w:rsidP="00566213">
            <w:pPr>
              <w:spacing w:after="0" w:line="240" w:lineRule="auto"/>
              <w:ind w:left="360"/>
              <w:rPr>
                <w:rFonts w:asciiTheme="minorHAnsi" w:hAnsiTheme="minorHAnsi" w:cstheme="minorHAnsi"/>
                <w:szCs w:val="20"/>
                <w:lang w:eastAsia="fr-FR"/>
              </w:rPr>
            </w:pPr>
          </w:p>
        </w:tc>
        <w:tc>
          <w:tcPr>
            <w:tcW w:w="3853" w:type="dxa"/>
            <w:vAlign w:val="center"/>
          </w:tcPr>
          <w:p w:rsidR="00C2770F" w:rsidRPr="008B478A" w:rsidRDefault="008B478A" w:rsidP="00566213">
            <w:pPr>
              <w:spacing w:after="0" w:line="240" w:lineRule="auto"/>
              <w:rPr>
                <w:rFonts w:asciiTheme="minorHAnsi" w:hAnsiTheme="minorHAnsi" w:cstheme="minorHAnsi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szCs w:val="20"/>
                <w:lang w:eastAsia="fr-FR"/>
              </w:rPr>
              <w:t xml:space="preserve">13. </w:t>
            </w:r>
            <w:bookmarkStart w:id="0" w:name="_GoBack"/>
            <w:bookmarkEnd w:id="0"/>
            <w:r w:rsidR="00C2770F" w:rsidRPr="008B478A">
              <w:rPr>
                <w:rFonts w:asciiTheme="minorHAnsi" w:hAnsiTheme="minorHAnsi" w:cstheme="minorHAnsi"/>
                <w:szCs w:val="20"/>
                <w:lang w:eastAsia="fr-FR"/>
              </w:rPr>
              <w:t>Manifestent leur satisfaction</w:t>
            </w:r>
          </w:p>
        </w:tc>
        <w:tc>
          <w:tcPr>
            <w:tcW w:w="2838" w:type="dxa"/>
            <w:vAlign w:val="center"/>
          </w:tcPr>
          <w:p w:rsidR="00C2770F" w:rsidRPr="008B478A" w:rsidRDefault="00C2770F" w:rsidP="00566213">
            <w:pPr>
              <w:spacing w:after="0" w:line="240" w:lineRule="auto"/>
            </w:pPr>
          </w:p>
        </w:tc>
        <w:tc>
          <w:tcPr>
            <w:tcW w:w="2552" w:type="dxa"/>
            <w:vAlign w:val="center"/>
          </w:tcPr>
          <w:p w:rsidR="00C2770F" w:rsidRPr="008B478A" w:rsidRDefault="00C2770F" w:rsidP="00566213">
            <w:pPr>
              <w:spacing w:after="0" w:line="240" w:lineRule="auto"/>
            </w:pPr>
          </w:p>
        </w:tc>
      </w:tr>
    </w:tbl>
    <w:p w:rsidR="00192201" w:rsidRPr="00E377F8" w:rsidRDefault="00192201" w:rsidP="00CE7981">
      <w:pPr>
        <w:rPr>
          <w:sz w:val="24"/>
          <w:szCs w:val="24"/>
        </w:rPr>
      </w:pPr>
    </w:p>
    <w:sectPr w:rsidR="00192201" w:rsidRPr="00E377F8" w:rsidSect="00CE7981">
      <w:pgSz w:w="16838" w:h="11906" w:orient="landscape"/>
      <w:pgMar w:top="1417" w:right="1417" w:bottom="991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77" w:rsidRDefault="00282077" w:rsidP="00CE7981">
      <w:pPr>
        <w:spacing w:after="0" w:line="240" w:lineRule="auto"/>
      </w:pPr>
      <w:r>
        <w:separator/>
      </w:r>
    </w:p>
  </w:endnote>
  <w:endnote w:type="continuationSeparator" w:id="0">
    <w:p w:rsidR="00282077" w:rsidRDefault="00282077" w:rsidP="00CE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77" w:rsidRDefault="00282077" w:rsidP="00CE7981">
      <w:pPr>
        <w:spacing w:after="0" w:line="240" w:lineRule="auto"/>
      </w:pPr>
      <w:r>
        <w:separator/>
      </w:r>
    </w:p>
  </w:footnote>
  <w:footnote w:type="continuationSeparator" w:id="0">
    <w:p w:rsidR="00282077" w:rsidRDefault="00282077" w:rsidP="00CE7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0278"/>
    <w:multiLevelType w:val="hybridMultilevel"/>
    <w:tmpl w:val="7F7AF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67C2"/>
    <w:multiLevelType w:val="hybridMultilevel"/>
    <w:tmpl w:val="8A3C7FC4"/>
    <w:lvl w:ilvl="0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0F196779"/>
    <w:multiLevelType w:val="hybridMultilevel"/>
    <w:tmpl w:val="1B328CF0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B4E465A"/>
    <w:multiLevelType w:val="hybridMultilevel"/>
    <w:tmpl w:val="4AAC3410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48B80F7F"/>
    <w:multiLevelType w:val="hybridMultilevel"/>
    <w:tmpl w:val="18C0BEFC"/>
    <w:lvl w:ilvl="0" w:tplc="C32E535A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5E9723FB"/>
    <w:multiLevelType w:val="hybridMultilevel"/>
    <w:tmpl w:val="DBA4CE12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6CD878AA"/>
    <w:multiLevelType w:val="hybridMultilevel"/>
    <w:tmpl w:val="CBCE2FE6"/>
    <w:lvl w:ilvl="0" w:tplc="405EA38C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98"/>
    <w:rsid w:val="000133DD"/>
    <w:rsid w:val="00061F80"/>
    <w:rsid w:val="00095C79"/>
    <w:rsid w:val="00114884"/>
    <w:rsid w:val="00192201"/>
    <w:rsid w:val="001F06B0"/>
    <w:rsid w:val="00231ABD"/>
    <w:rsid w:val="002445A1"/>
    <w:rsid w:val="00280B72"/>
    <w:rsid w:val="00282077"/>
    <w:rsid w:val="002844E5"/>
    <w:rsid w:val="002B12AC"/>
    <w:rsid w:val="002B2328"/>
    <w:rsid w:val="00372F24"/>
    <w:rsid w:val="003A3098"/>
    <w:rsid w:val="003A5115"/>
    <w:rsid w:val="003D2436"/>
    <w:rsid w:val="0050353F"/>
    <w:rsid w:val="00512A05"/>
    <w:rsid w:val="00566213"/>
    <w:rsid w:val="005B7199"/>
    <w:rsid w:val="005C2B85"/>
    <w:rsid w:val="006274CE"/>
    <w:rsid w:val="00654E40"/>
    <w:rsid w:val="00676B34"/>
    <w:rsid w:val="006C31F2"/>
    <w:rsid w:val="00726E02"/>
    <w:rsid w:val="0075394A"/>
    <w:rsid w:val="007E5015"/>
    <w:rsid w:val="0081304C"/>
    <w:rsid w:val="00874176"/>
    <w:rsid w:val="008946DE"/>
    <w:rsid w:val="008A5AB7"/>
    <w:rsid w:val="008B478A"/>
    <w:rsid w:val="008C2A8C"/>
    <w:rsid w:val="009741D9"/>
    <w:rsid w:val="009B39E9"/>
    <w:rsid w:val="00A2710A"/>
    <w:rsid w:val="00A3730A"/>
    <w:rsid w:val="00A565F1"/>
    <w:rsid w:val="00A7094E"/>
    <w:rsid w:val="00BF270F"/>
    <w:rsid w:val="00C12CDD"/>
    <w:rsid w:val="00C2770F"/>
    <w:rsid w:val="00C52B23"/>
    <w:rsid w:val="00CE7981"/>
    <w:rsid w:val="00D028C0"/>
    <w:rsid w:val="00D96384"/>
    <w:rsid w:val="00DB0EF5"/>
    <w:rsid w:val="00E0110E"/>
    <w:rsid w:val="00E148EC"/>
    <w:rsid w:val="00E373BF"/>
    <w:rsid w:val="00E377F8"/>
    <w:rsid w:val="00E817FD"/>
    <w:rsid w:val="00E95599"/>
    <w:rsid w:val="00ED032D"/>
    <w:rsid w:val="00ED5C31"/>
    <w:rsid w:val="00EF3357"/>
    <w:rsid w:val="00F6519D"/>
    <w:rsid w:val="00FA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B7C82-B3D0-403C-A0A5-2887E301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098"/>
    <w:pPr>
      <w:spacing w:after="200" w:line="276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qFormat/>
    <w:rsid w:val="003A30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A3098"/>
    <w:rPr>
      <w:rFonts w:ascii="Times New Roman" w:eastAsia="Times New Roman" w:hAnsi="Times New Roman" w:cs="Times New Roman"/>
      <w:b/>
      <w:bCs/>
      <w:sz w:val="4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A30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30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176"/>
    <w:rPr>
      <w:rFonts w:ascii="Tahoma" w:eastAsia="Calibri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CE79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E7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98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E7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98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565F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3A5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Altet</dc:creator>
  <cp:lastModifiedBy>muriel NICOT-GUILLOREL</cp:lastModifiedBy>
  <cp:revision>7</cp:revision>
  <dcterms:created xsi:type="dcterms:W3CDTF">2017-03-31T08:20:00Z</dcterms:created>
  <dcterms:modified xsi:type="dcterms:W3CDTF">2017-03-31T14:16:00Z</dcterms:modified>
</cp:coreProperties>
</file>