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0F" w:rsidRPr="00A4406D" w:rsidRDefault="004A770F" w:rsidP="004A770F">
      <w:pPr>
        <w:pStyle w:val="Titre"/>
        <w:spacing w:before="0"/>
        <w:rPr>
          <w:lang w:val="fr-FR"/>
        </w:rPr>
      </w:pPr>
      <w:r w:rsidRPr="00A4406D">
        <w:rPr>
          <w:rFonts w:ascii="Arial" w:hAnsi="Arial"/>
          <w:color w:val="FFFFFF"/>
          <w:sz w:val="2"/>
          <w:lang w:val="fr-FR"/>
        </w:rPr>
        <w:t>   </w:t>
      </w:r>
      <w:bookmarkStart w:id="0" w:name="db_N91_Ors7Z3grxNc0vs8YJBgPyd_N13_4"/>
      <w:r w:rsidRPr="00A4406D">
        <w:rPr>
          <w:lang w:val="fr-FR"/>
        </w:rPr>
        <w:t>Grille d’auto-évaluation : activités liées à l’oral</w:t>
      </w:r>
    </w:p>
    <w:p w:rsidR="004A770F" w:rsidRPr="00A76EBA" w:rsidRDefault="004A770F" w:rsidP="004A770F">
      <w:pPr>
        <w:pStyle w:val="optxtparaTag"/>
        <w:rPr>
          <w:color w:val="auto"/>
        </w:rPr>
      </w:pPr>
      <w:r w:rsidRPr="00A76EBA">
        <w:rPr>
          <w:color w:val="auto"/>
        </w:rPr>
        <w:t xml:space="preserve">A compléter plusieurs fois pour mesurer vos progrès. A chaque fois que vous faites le point, indiquez votre auto-estimation : 1. Acquis – 2. En cours d'acquisition – 3. A renforcer. </w:t>
      </w:r>
    </w:p>
    <w:p w:rsidR="004A770F" w:rsidRPr="00A76EBA" w:rsidRDefault="004A770F" w:rsidP="004A770F">
      <w:pPr>
        <w:pStyle w:val="optxtparaTag"/>
        <w:rPr>
          <w:rStyle w:val="txtEmp"/>
          <w:color w:val="auto"/>
        </w:rPr>
      </w:pPr>
      <w:r w:rsidRPr="00A76EBA">
        <w:rPr>
          <w:rStyle w:val="txtEmp"/>
          <w:color w:val="auto"/>
        </w:rPr>
        <w:t>Repérez vos faiblesses et fixez-vous des objectifs d'apprentissage prioritaires.</w:t>
      </w:r>
    </w:p>
    <w:p w:rsidR="004A770F" w:rsidRPr="00A4406D" w:rsidRDefault="004A770F" w:rsidP="00A4406D">
      <w:pPr>
        <w:spacing w:before="120" w:after="120" w:line="240" w:lineRule="auto"/>
        <w:jc w:val="center"/>
        <w:rPr>
          <w:rFonts w:ascii="Verdana" w:hAnsi="Verdana"/>
          <w:b/>
        </w:rPr>
      </w:pPr>
      <w:r w:rsidRPr="00A4406D">
        <w:rPr>
          <w:rFonts w:ascii="Verdana" w:hAnsi="Verdana"/>
          <w:b/>
        </w:rPr>
        <w:t>Scores CO TNEF N°1 : ……..   CO TNEF N°</w:t>
      </w:r>
      <w:proofErr w:type="gramStart"/>
      <w:r w:rsidRPr="00A4406D">
        <w:rPr>
          <w:rFonts w:ascii="Verdana" w:hAnsi="Verdana"/>
          <w:b/>
        </w:rPr>
        <w:t>2 :</w:t>
      </w:r>
      <w:proofErr w:type="gramEnd"/>
      <w:r w:rsidRPr="00A4406D">
        <w:rPr>
          <w:rFonts w:ascii="Verdana" w:hAnsi="Verdana"/>
          <w:b/>
        </w:rPr>
        <w:t xml:space="preserve"> …………</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850"/>
        <w:gridCol w:w="850"/>
        <w:gridCol w:w="850"/>
      </w:tblGrid>
      <w:tr w:rsidR="004A770F" w:rsidRPr="00A76EBA" w:rsidTr="004A770F">
        <w:tc>
          <w:tcPr>
            <w:tcW w:w="8046" w:type="dxa"/>
          </w:tcPr>
          <w:p w:rsidR="004A770F" w:rsidRPr="00A76EBA" w:rsidRDefault="004A770F" w:rsidP="00AE26B1">
            <w:pPr>
              <w:spacing w:before="0" w:after="0" w:line="240" w:lineRule="auto"/>
              <w:jc w:val="center"/>
              <w:rPr>
                <w:rFonts w:ascii="Verdana" w:hAnsi="Verdana"/>
                <w:b/>
              </w:rPr>
            </w:pPr>
            <w:r w:rsidRPr="00A4406D">
              <w:rPr>
                <w:rFonts w:ascii="Verdana" w:eastAsia="Segoe UI" w:hAnsi="Verdana" w:cs="Tahoma"/>
                <w:kern w:val="3"/>
                <w:szCs w:val="24"/>
                <w:lang w:val="fr-FR"/>
              </w:rPr>
              <w:t>Activités langagières</w:t>
            </w:r>
            <w:r w:rsidRPr="00A76EBA">
              <w:rPr>
                <w:lang w:val="fr-FR"/>
              </w:rPr>
              <w:t xml:space="preserve"> </w:t>
            </w:r>
          </w:p>
        </w:tc>
        <w:tc>
          <w:tcPr>
            <w:tcW w:w="2550" w:type="dxa"/>
            <w:gridSpan w:val="3"/>
          </w:tcPr>
          <w:p w:rsidR="004A770F" w:rsidRPr="00A76EBA" w:rsidRDefault="004A770F" w:rsidP="00AE26B1">
            <w:pPr>
              <w:spacing w:before="0" w:after="0" w:line="240" w:lineRule="auto"/>
              <w:jc w:val="center"/>
              <w:rPr>
                <w:rFonts w:ascii="Verdana" w:hAnsi="Verdana"/>
              </w:rPr>
            </w:pPr>
            <w:r w:rsidRPr="00A76EBA">
              <w:rPr>
                <w:rFonts w:ascii="Verdana" w:hAnsi="Verdana"/>
              </w:rPr>
              <w:t>Date</w:t>
            </w:r>
          </w:p>
        </w:tc>
      </w:tr>
      <w:tr w:rsidR="004A770F" w:rsidRPr="00A4406D" w:rsidTr="004A770F">
        <w:tc>
          <w:tcPr>
            <w:tcW w:w="8046" w:type="dxa"/>
          </w:tcPr>
          <w:p w:rsidR="004A770F" w:rsidRPr="001B6230" w:rsidRDefault="004A770F" w:rsidP="004A770F">
            <w:pPr>
              <w:pStyle w:val="Paragraphedeliste"/>
              <w:numPr>
                <w:ilvl w:val="0"/>
                <w:numId w:val="2"/>
              </w:numPr>
              <w:spacing w:before="120" w:after="120"/>
              <w:rPr>
                <w:rFonts w:ascii="Verdana" w:hAnsi="Verdana"/>
                <w:b/>
              </w:rPr>
            </w:pPr>
            <w:r w:rsidRPr="001B6230">
              <w:rPr>
                <w:rFonts w:ascii="Verdana" w:hAnsi="Verdana"/>
                <w:b/>
              </w:rPr>
              <w:t xml:space="preserve"> </w:t>
            </w:r>
            <w:proofErr w:type="spellStart"/>
            <w:r w:rsidRPr="001B6230">
              <w:rPr>
                <w:rFonts w:ascii="Verdana" w:hAnsi="Verdana"/>
                <w:b/>
              </w:rPr>
              <w:t>Compréhension</w:t>
            </w:r>
            <w:proofErr w:type="spellEnd"/>
            <w:r w:rsidRPr="001B6230">
              <w:rPr>
                <w:rFonts w:ascii="Verdana" w:hAnsi="Verdana"/>
                <w:b/>
              </w:rPr>
              <w:t xml:space="preserve"> </w:t>
            </w:r>
            <w:proofErr w:type="spellStart"/>
            <w:r w:rsidRPr="001B6230">
              <w:rPr>
                <w:rFonts w:ascii="Verdana" w:hAnsi="Verdana"/>
                <w:b/>
              </w:rPr>
              <w:t>orale</w:t>
            </w:r>
            <w:proofErr w:type="spellEnd"/>
          </w:p>
          <w:p w:rsidR="004A770F" w:rsidRPr="001B6230" w:rsidRDefault="004A770F" w:rsidP="00AE26B1">
            <w:pPr>
              <w:spacing w:before="0" w:after="0" w:line="240" w:lineRule="auto"/>
              <w:jc w:val="both"/>
              <w:rPr>
                <w:rFonts w:ascii="Verdana" w:eastAsia="Segoe UI" w:hAnsi="Verdana" w:cs="Tahoma"/>
                <w:kern w:val="3"/>
                <w:szCs w:val="24"/>
                <w:lang w:val="fr-FR"/>
              </w:rPr>
            </w:pPr>
            <w:r w:rsidRPr="001B6230">
              <w:rPr>
                <w:rFonts w:ascii="Verdana" w:eastAsia="Segoe UI" w:hAnsi="Verdana" w:cs="Tahoma"/>
                <w:kern w:val="3"/>
                <w:szCs w:val="24"/>
                <w:lang w:val="fr-FR"/>
              </w:rPr>
              <w:t>Quel que soit le sujet traité...</w:t>
            </w:r>
          </w:p>
          <w:p w:rsidR="004A770F" w:rsidRPr="001B6230" w:rsidRDefault="004A770F" w:rsidP="004A770F">
            <w:pPr>
              <w:pStyle w:val="Paragraphedeliste"/>
              <w:numPr>
                <w:ilvl w:val="0"/>
                <w:numId w:val="3"/>
              </w:numPr>
              <w:spacing w:before="0" w:after="0" w:line="240" w:lineRule="auto"/>
              <w:jc w:val="both"/>
              <w:rPr>
                <w:rFonts w:ascii="Verdana" w:eastAsia="Segoe UI" w:hAnsi="Verdana" w:cs="Tahoma"/>
                <w:kern w:val="3"/>
                <w:szCs w:val="24"/>
                <w:lang w:val="fr-FR"/>
              </w:rPr>
            </w:pPr>
            <w:r w:rsidRPr="001B6230">
              <w:rPr>
                <w:rFonts w:ascii="Verdana" w:eastAsia="Segoe UI" w:hAnsi="Verdana" w:cs="Tahoma"/>
                <w:kern w:val="3"/>
                <w:szCs w:val="24"/>
                <w:lang w:val="fr-FR"/>
              </w:rPr>
              <w:t>Je peux suivre sans difficulté une intervention d'une certaine lo</w:t>
            </w:r>
            <w:bookmarkStart w:id="1" w:name="_GoBack"/>
            <w:bookmarkEnd w:id="1"/>
            <w:r w:rsidRPr="001B6230">
              <w:rPr>
                <w:rFonts w:ascii="Verdana" w:eastAsia="Segoe UI" w:hAnsi="Verdana" w:cs="Tahoma"/>
                <w:kern w:val="3"/>
                <w:szCs w:val="24"/>
                <w:lang w:val="fr-FR"/>
              </w:rPr>
              <w:t>ngueur, même si elle n'est pas clairement structurée et si les relations entre les idées ne sont pas explicites.</w:t>
            </w:r>
          </w:p>
          <w:p w:rsidR="004A770F" w:rsidRPr="001B6230" w:rsidRDefault="004A770F" w:rsidP="004A770F">
            <w:pPr>
              <w:pStyle w:val="Paragraphedeliste"/>
              <w:numPr>
                <w:ilvl w:val="0"/>
                <w:numId w:val="3"/>
              </w:numPr>
              <w:spacing w:before="0" w:after="0" w:line="240" w:lineRule="auto"/>
              <w:jc w:val="both"/>
              <w:rPr>
                <w:rFonts w:ascii="Verdana" w:eastAsia="Segoe UI" w:hAnsi="Verdana" w:cs="Tahoma"/>
                <w:kern w:val="3"/>
                <w:szCs w:val="24"/>
                <w:lang w:val="fr-FR"/>
              </w:rPr>
            </w:pPr>
            <w:r w:rsidRPr="001B6230">
              <w:rPr>
                <w:rFonts w:ascii="Verdana" w:eastAsia="Segoe UI" w:hAnsi="Verdana" w:cs="Tahoma"/>
                <w:kern w:val="3"/>
                <w:szCs w:val="24"/>
                <w:lang w:val="fr-FR"/>
              </w:rPr>
              <w:t>Je peux suivre un film faisant largement usage d'expressions idiomatiques, à l'humour ou à la mode.</w:t>
            </w:r>
          </w:p>
          <w:p w:rsidR="004A770F" w:rsidRPr="001B6230" w:rsidRDefault="004A770F" w:rsidP="004A770F">
            <w:pPr>
              <w:pStyle w:val="Paragraphedeliste"/>
              <w:numPr>
                <w:ilvl w:val="0"/>
                <w:numId w:val="3"/>
              </w:numPr>
              <w:spacing w:before="0" w:after="0" w:line="240" w:lineRule="auto"/>
              <w:jc w:val="both"/>
              <w:rPr>
                <w:rFonts w:ascii="Verdana" w:eastAsia="Segoe UI" w:hAnsi="Verdana" w:cs="Tahoma"/>
                <w:kern w:val="3"/>
                <w:szCs w:val="24"/>
                <w:lang w:val="fr-FR"/>
              </w:rPr>
            </w:pPr>
            <w:r w:rsidRPr="001B6230">
              <w:rPr>
                <w:rFonts w:ascii="Verdana" w:eastAsia="Segoe UI" w:hAnsi="Verdana" w:cs="Tahoma"/>
                <w:kern w:val="3"/>
                <w:szCs w:val="24"/>
                <w:lang w:val="fr-FR"/>
              </w:rPr>
              <w:t>Je peux identifier des détails fins incluant l’implicite des attitudes et des relations entre les interlocuteurs.</w:t>
            </w:r>
          </w:p>
          <w:p w:rsidR="004A770F" w:rsidRDefault="004A770F" w:rsidP="004A770F">
            <w:pPr>
              <w:pStyle w:val="Paragraphedeliste"/>
              <w:numPr>
                <w:ilvl w:val="0"/>
                <w:numId w:val="3"/>
              </w:numPr>
              <w:spacing w:before="0" w:after="0" w:line="240" w:lineRule="auto"/>
              <w:jc w:val="both"/>
              <w:rPr>
                <w:rFonts w:ascii="Verdana" w:eastAsia="Segoe UI" w:hAnsi="Verdana" w:cs="Tahoma"/>
                <w:kern w:val="3"/>
                <w:szCs w:val="24"/>
                <w:lang w:val="fr-FR"/>
              </w:rPr>
            </w:pPr>
            <w:r w:rsidRPr="001B6230">
              <w:rPr>
                <w:rFonts w:ascii="Verdana" w:eastAsia="Segoe UI" w:hAnsi="Verdana" w:cs="Tahoma"/>
                <w:kern w:val="3"/>
                <w:szCs w:val="24"/>
                <w:lang w:val="fr-FR"/>
              </w:rPr>
              <w:t>Je peux suivre des échanges complexes dans une discussion de groupe ou un débat, même sur des sujets abstraits, complexes et non familiers.</w:t>
            </w:r>
          </w:p>
          <w:p w:rsidR="004A770F" w:rsidRPr="001B6230" w:rsidRDefault="004A770F" w:rsidP="004A770F">
            <w:pPr>
              <w:pStyle w:val="Paragraphedeliste"/>
              <w:numPr>
                <w:ilvl w:val="0"/>
                <w:numId w:val="3"/>
              </w:numPr>
              <w:spacing w:before="0" w:after="0" w:line="240" w:lineRule="auto"/>
              <w:jc w:val="both"/>
              <w:rPr>
                <w:rFonts w:ascii="Verdana" w:eastAsia="Segoe UI" w:hAnsi="Verdana" w:cs="Tahoma"/>
                <w:kern w:val="3"/>
                <w:szCs w:val="24"/>
                <w:lang w:val="fr-FR"/>
              </w:rPr>
            </w:pPr>
            <w:r w:rsidRPr="001B6230">
              <w:rPr>
                <w:rFonts w:ascii="Verdana" w:eastAsia="Segoe UI" w:hAnsi="Verdana" w:cs="Tahoma"/>
                <w:kern w:val="3"/>
                <w:szCs w:val="24"/>
                <w:lang w:val="fr-FR"/>
              </w:rPr>
              <w:t>Je peux comprendre la totalité des échanges entre des interlocuteurs, que ce soit dans la vie quotidienne ou dans les médias et quand on parle vite</w:t>
            </w:r>
          </w:p>
          <w:p w:rsidR="004A770F" w:rsidRDefault="004A770F" w:rsidP="00AE26B1">
            <w:pPr>
              <w:spacing w:before="0" w:after="0" w:line="240" w:lineRule="auto"/>
              <w:jc w:val="both"/>
              <w:rPr>
                <w:rFonts w:ascii="Verdana" w:hAnsi="Verdana"/>
                <w:sz w:val="8"/>
                <w:lang w:val="fr-FR"/>
              </w:rPr>
            </w:pPr>
          </w:p>
          <w:p w:rsidR="004A770F" w:rsidRPr="001B6230" w:rsidRDefault="004A770F" w:rsidP="00AE26B1">
            <w:pPr>
              <w:spacing w:before="0" w:after="0" w:line="240" w:lineRule="auto"/>
              <w:jc w:val="both"/>
              <w:rPr>
                <w:rFonts w:ascii="Verdana" w:hAnsi="Verdana"/>
                <w:sz w:val="8"/>
                <w:lang w:val="fr-FR"/>
              </w:rPr>
            </w:pPr>
          </w:p>
        </w:tc>
        <w:tc>
          <w:tcPr>
            <w:tcW w:w="850" w:type="dxa"/>
          </w:tcPr>
          <w:p w:rsidR="004A770F" w:rsidRPr="00A76EBA" w:rsidRDefault="004A770F" w:rsidP="00AE26B1">
            <w:pPr>
              <w:rPr>
                <w:rFonts w:ascii="Verdana" w:hAnsi="Verdana"/>
                <w:lang w:val="fr-FR"/>
              </w:rPr>
            </w:pPr>
          </w:p>
        </w:tc>
        <w:tc>
          <w:tcPr>
            <w:tcW w:w="850" w:type="dxa"/>
          </w:tcPr>
          <w:p w:rsidR="004A770F" w:rsidRPr="00A76EBA" w:rsidRDefault="004A770F" w:rsidP="00AE26B1">
            <w:pPr>
              <w:rPr>
                <w:rFonts w:ascii="Verdana" w:hAnsi="Verdana"/>
                <w:lang w:val="fr-FR"/>
              </w:rPr>
            </w:pPr>
          </w:p>
        </w:tc>
        <w:tc>
          <w:tcPr>
            <w:tcW w:w="850" w:type="dxa"/>
          </w:tcPr>
          <w:p w:rsidR="004A770F" w:rsidRPr="00A76EBA" w:rsidRDefault="004A770F" w:rsidP="00AE26B1">
            <w:pPr>
              <w:rPr>
                <w:rFonts w:ascii="Verdana" w:hAnsi="Verdana"/>
                <w:lang w:val="fr-FR"/>
              </w:rPr>
            </w:pPr>
          </w:p>
        </w:tc>
      </w:tr>
      <w:tr w:rsidR="004A770F" w:rsidRPr="00A4406D" w:rsidTr="004A770F">
        <w:tc>
          <w:tcPr>
            <w:tcW w:w="8046" w:type="dxa"/>
          </w:tcPr>
          <w:p w:rsidR="004A770F" w:rsidRPr="001B6230" w:rsidRDefault="004A770F" w:rsidP="004A770F">
            <w:pPr>
              <w:pStyle w:val="Paragraphedeliste"/>
              <w:numPr>
                <w:ilvl w:val="0"/>
                <w:numId w:val="2"/>
              </w:numPr>
              <w:spacing w:before="120" w:after="120"/>
              <w:rPr>
                <w:rFonts w:ascii="Verdana" w:hAnsi="Verdana"/>
                <w:b/>
              </w:rPr>
            </w:pPr>
            <w:r w:rsidRPr="001B6230">
              <w:rPr>
                <w:lang w:val="fr-FR"/>
              </w:rPr>
              <w:br w:type="page"/>
            </w:r>
            <w:r w:rsidRPr="001B6230">
              <w:rPr>
                <w:lang w:val="fr-FR"/>
              </w:rPr>
              <w:br w:type="page"/>
            </w:r>
            <w:r w:rsidRPr="001B6230">
              <w:rPr>
                <w:rFonts w:ascii="Verdana" w:hAnsi="Verdana"/>
                <w:b/>
              </w:rPr>
              <w:t xml:space="preserve">Production </w:t>
            </w:r>
            <w:proofErr w:type="spellStart"/>
            <w:r w:rsidRPr="001B6230">
              <w:rPr>
                <w:rFonts w:ascii="Verdana" w:hAnsi="Verdana"/>
                <w:b/>
              </w:rPr>
              <w:t>orale</w:t>
            </w:r>
            <w:proofErr w:type="spellEnd"/>
          </w:p>
          <w:p w:rsidR="004A770F" w:rsidRPr="001B6230" w:rsidRDefault="004A770F" w:rsidP="004A770F">
            <w:pPr>
              <w:pStyle w:val="Paragraphedeliste"/>
              <w:numPr>
                <w:ilvl w:val="0"/>
                <w:numId w:val="1"/>
              </w:numPr>
              <w:spacing w:before="0" w:after="0" w:line="240" w:lineRule="auto"/>
              <w:jc w:val="both"/>
              <w:rPr>
                <w:rFonts w:ascii="Verdana" w:hAnsi="Verdana"/>
                <w:lang w:val="fr-FR"/>
              </w:rPr>
            </w:pPr>
            <w:r w:rsidRPr="001B6230">
              <w:rPr>
                <w:rFonts w:ascii="Verdana" w:hAnsi="Verdana"/>
                <w:lang w:val="fr-FR"/>
              </w:rPr>
              <w:t>Je suis capable de m'exprimer seul oralement de manière longue :</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faire une présentation claire et détaillée de sujets complexes.</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exposer et rapporter oralement des données de façon détaillée, en reliant les points thématiques les uns aux autres, en développant particulièrement certains aspects et en terminant mon intervention de façon appropriée.</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faire un exposé clair et bien structuré sur un sujet complexe, en développant mes points de vue à l'aide de points secondaires, de justifications, d'exemples pertinents.</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gérer des objections convenablement, en y répondant avec spontanéité et presque sans effort.</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réagir correctement à des questions difficiles et même hostiles.</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développer une argumentation claire et fluide dans un style adapté au contexte, construire une présentation de façon logique et aider mon auditeur à remarquer et à se rappeler les points importants.</w:t>
            </w:r>
          </w:p>
          <w:p w:rsidR="004A770F" w:rsidRPr="001B6230" w:rsidRDefault="004A770F" w:rsidP="004A770F">
            <w:pPr>
              <w:pStyle w:val="Paragraphedeliste"/>
              <w:numPr>
                <w:ilvl w:val="0"/>
                <w:numId w:val="1"/>
              </w:numPr>
              <w:spacing w:before="0" w:after="0" w:line="240" w:lineRule="auto"/>
              <w:jc w:val="both"/>
              <w:rPr>
                <w:rFonts w:ascii="Verdana" w:hAnsi="Verdana"/>
                <w:lang w:val="fr-FR"/>
              </w:rPr>
            </w:pPr>
            <w:r w:rsidRPr="001B6230">
              <w:rPr>
                <w:rFonts w:ascii="Verdana" w:hAnsi="Verdana"/>
                <w:lang w:val="fr-FR"/>
              </w:rPr>
              <w:t>Je suis capable de prendre part à une conversation :</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participer sans effort à n'importe quelle conversation, quels que soient le thème de la discussion et le registre de langue utilisé.</w:t>
            </w:r>
          </w:p>
          <w:p w:rsidR="004A770F"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défendre ma position dans une discussion formelle sur des questions complexes et argumenter.</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au cours d'une conversation, faire une allusion ou m'exprimer avec humour.</w:t>
            </w:r>
          </w:p>
          <w:p w:rsidR="004A770F" w:rsidRPr="001B6230" w:rsidRDefault="004A770F" w:rsidP="004A770F">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m'exprimer couramment avec de fines nuances de sens.</w:t>
            </w:r>
          </w:p>
          <w:p w:rsidR="004A770F" w:rsidRPr="00B806A9" w:rsidRDefault="004A770F" w:rsidP="00B806A9">
            <w:pPr>
              <w:pStyle w:val="Paragraphedeliste"/>
              <w:numPr>
                <w:ilvl w:val="0"/>
                <w:numId w:val="4"/>
              </w:numPr>
              <w:spacing w:before="0" w:after="0" w:line="240" w:lineRule="auto"/>
              <w:jc w:val="both"/>
              <w:rPr>
                <w:rFonts w:ascii="Verdana" w:hAnsi="Verdana"/>
                <w:lang w:val="fr-FR"/>
              </w:rPr>
            </w:pPr>
            <w:r w:rsidRPr="001B6230">
              <w:rPr>
                <w:rFonts w:ascii="Verdana" w:hAnsi="Verdana"/>
                <w:lang w:val="fr-FR"/>
              </w:rPr>
              <w:t>Je peux prendre la parole avec habileté et précision et utiliser de nombreuses expressions idiomatiques.</w:t>
            </w:r>
          </w:p>
        </w:tc>
        <w:tc>
          <w:tcPr>
            <w:tcW w:w="850" w:type="dxa"/>
          </w:tcPr>
          <w:p w:rsidR="004A770F" w:rsidRPr="00A76EBA" w:rsidRDefault="004A770F" w:rsidP="00AE26B1">
            <w:pPr>
              <w:rPr>
                <w:rFonts w:ascii="Verdana" w:hAnsi="Verdana"/>
                <w:lang w:val="fr-FR"/>
              </w:rPr>
            </w:pPr>
          </w:p>
        </w:tc>
        <w:tc>
          <w:tcPr>
            <w:tcW w:w="850" w:type="dxa"/>
          </w:tcPr>
          <w:p w:rsidR="004A770F" w:rsidRPr="00A76EBA" w:rsidRDefault="004A770F" w:rsidP="00AE26B1">
            <w:pPr>
              <w:rPr>
                <w:rFonts w:ascii="Verdana" w:hAnsi="Verdana"/>
                <w:lang w:val="fr-FR"/>
              </w:rPr>
            </w:pPr>
          </w:p>
        </w:tc>
        <w:tc>
          <w:tcPr>
            <w:tcW w:w="850" w:type="dxa"/>
          </w:tcPr>
          <w:p w:rsidR="004A770F" w:rsidRPr="00A76EBA" w:rsidRDefault="004A770F" w:rsidP="00AE26B1">
            <w:pPr>
              <w:rPr>
                <w:rFonts w:ascii="Verdana" w:hAnsi="Verdana"/>
                <w:lang w:val="fr-FR"/>
              </w:rPr>
            </w:pPr>
          </w:p>
        </w:tc>
      </w:tr>
      <w:bookmarkEnd w:id="0"/>
    </w:tbl>
    <w:p w:rsidR="00451BC4" w:rsidRPr="00A4406D" w:rsidRDefault="00451BC4" w:rsidP="004A770F">
      <w:pPr>
        <w:rPr>
          <w:lang w:val="fr-FR"/>
        </w:rPr>
      </w:pPr>
    </w:p>
    <w:sectPr w:rsidR="00451BC4" w:rsidRPr="00A4406D" w:rsidSect="004A77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50B1F"/>
    <w:multiLevelType w:val="hybridMultilevel"/>
    <w:tmpl w:val="29E22C0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991578A"/>
    <w:multiLevelType w:val="hybridMultilevel"/>
    <w:tmpl w:val="2F8457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DCC1CAD"/>
    <w:multiLevelType w:val="hybridMultilevel"/>
    <w:tmpl w:val="0A802240"/>
    <w:lvl w:ilvl="0" w:tplc="8BE8BA84">
      <w:start w:val="2"/>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216296"/>
    <w:multiLevelType w:val="hybridMultilevel"/>
    <w:tmpl w:val="ACE6716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0F"/>
    <w:rsid w:val="00246F51"/>
    <w:rsid w:val="003D6BE5"/>
    <w:rsid w:val="00451BC4"/>
    <w:rsid w:val="004A770F"/>
    <w:rsid w:val="00A4406D"/>
    <w:rsid w:val="00B80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09F1C-9306-4546-8070-D674D353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0F"/>
    <w:pPr>
      <w:spacing w:before="200" w:after="200" w:line="276" w:lineRule="auto"/>
      <w:jc w:val="left"/>
    </w:pPr>
    <w:rPr>
      <w:rFonts w:eastAsiaTheme="minorEastAsia"/>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A770F"/>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4A770F"/>
    <w:rPr>
      <w:rFonts w:eastAsiaTheme="minorEastAsia"/>
      <w:caps/>
      <w:color w:val="4F81BD" w:themeColor="accent1"/>
      <w:spacing w:val="10"/>
      <w:kern w:val="28"/>
      <w:sz w:val="52"/>
      <w:szCs w:val="52"/>
      <w:lang w:val="en-US" w:eastAsia="en-US" w:bidi="en-US"/>
    </w:rPr>
  </w:style>
  <w:style w:type="paragraph" w:styleId="Paragraphedeliste">
    <w:name w:val="List Paragraph"/>
    <w:basedOn w:val="Normal"/>
    <w:link w:val="ParagraphedelisteCar"/>
    <w:uiPriority w:val="34"/>
    <w:qFormat/>
    <w:rsid w:val="004A770F"/>
    <w:pPr>
      <w:ind w:left="720"/>
      <w:contextualSpacing/>
    </w:pPr>
  </w:style>
  <w:style w:type="paragraph" w:customStyle="1" w:styleId="optxtparaTag">
    <w:name w:val="op_txt_ &gt; paraTag_"/>
    <w:basedOn w:val="Normal"/>
    <w:rsid w:val="004A770F"/>
    <w:pPr>
      <w:widowControl w:val="0"/>
      <w:suppressAutoHyphens/>
      <w:autoSpaceDN w:val="0"/>
      <w:spacing w:before="57" w:after="0" w:line="240" w:lineRule="auto"/>
      <w:jc w:val="both"/>
      <w:textAlignment w:val="baseline"/>
    </w:pPr>
    <w:rPr>
      <w:rFonts w:ascii="Verdana" w:eastAsia="Segoe UI" w:hAnsi="Verdana" w:cs="Tahoma"/>
      <w:color w:val="333333"/>
      <w:kern w:val="3"/>
      <w:szCs w:val="24"/>
      <w:lang w:val="fr-FR"/>
    </w:rPr>
  </w:style>
  <w:style w:type="character" w:customStyle="1" w:styleId="txtEmp">
    <w:name w:val="txtEmp"/>
    <w:rsid w:val="004A770F"/>
    <w:rPr>
      <w:b/>
      <w:color w:val="666699"/>
    </w:rPr>
  </w:style>
  <w:style w:type="character" w:customStyle="1" w:styleId="ParagraphedelisteCar">
    <w:name w:val="Paragraphe de liste Car"/>
    <w:link w:val="Paragraphedeliste"/>
    <w:uiPriority w:val="34"/>
    <w:rsid w:val="004A770F"/>
    <w:rPr>
      <w:rFonts w:eastAsiaTheme="minorEastAsia"/>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CT-MEN</dc:creator>
  <cp:lastModifiedBy>muriel NICOT-GUILLOREL</cp:lastModifiedBy>
  <cp:revision>5</cp:revision>
  <cp:lastPrinted>2015-04-21T13:58:00Z</cp:lastPrinted>
  <dcterms:created xsi:type="dcterms:W3CDTF">2015-04-21T13:56:00Z</dcterms:created>
  <dcterms:modified xsi:type="dcterms:W3CDTF">2016-03-07T15:29:00Z</dcterms:modified>
</cp:coreProperties>
</file>